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76B3" w14:textId="7B16F951" w:rsidR="002D66ED" w:rsidRDefault="00FF7E08" w:rsidP="002D66ED">
      <w:r>
        <w:t xml:space="preserve">Research from Janet on connections between </w:t>
      </w:r>
      <w:r w:rsidR="002D66ED">
        <w:t xml:space="preserve">Matthew </w:t>
      </w:r>
      <w:r w:rsidR="00F1228B">
        <w:t>15</w:t>
      </w:r>
      <w:r w:rsidR="002D66ED">
        <w:t xml:space="preserve"> </w:t>
      </w:r>
      <w:r>
        <w:t xml:space="preserve">and </w:t>
      </w:r>
      <w:r w:rsidR="002D66ED">
        <w:t>Quotations from the Hebrew Bible</w:t>
      </w:r>
    </w:p>
    <w:p w14:paraId="38394577" w14:textId="1CE23D60" w:rsidR="00E621F1" w:rsidRDefault="002D66ED" w:rsidP="008F2142">
      <w:pPr>
        <w:spacing w:line="240" w:lineRule="auto"/>
      </w:pPr>
      <w:r>
        <w:t>2021-</w:t>
      </w:r>
      <w:r w:rsidR="00825FF4">
        <w:t>1</w:t>
      </w:r>
      <w:r w:rsidR="00F1228B">
        <w:t>1-07</w:t>
      </w:r>
    </w:p>
    <w:p w14:paraId="68CCE873" w14:textId="77777777" w:rsidR="002A25DE" w:rsidRPr="00561633" w:rsidRDefault="002D66ED" w:rsidP="002A25DE">
      <w:pPr>
        <w:pStyle w:val="ListParagraph"/>
        <w:numPr>
          <w:ilvl w:val="0"/>
          <w:numId w:val="18"/>
        </w:numPr>
        <w:spacing w:line="240" w:lineRule="auto"/>
        <w:rPr>
          <w:rStyle w:val="rl"/>
          <w:rFonts w:cstheme="minorHAnsi"/>
        </w:rPr>
      </w:pPr>
      <w:r w:rsidRPr="00561633">
        <w:rPr>
          <w:rFonts w:cstheme="minorHAnsi"/>
        </w:rPr>
        <w:t xml:space="preserve">Matthew </w:t>
      </w:r>
      <w:r w:rsidR="002A25DE" w:rsidRPr="00561633">
        <w:rPr>
          <w:rFonts w:cstheme="minorHAnsi"/>
        </w:rPr>
        <w:t xml:space="preserve">15: 3-4: He answered them, </w:t>
      </w:r>
      <w:r w:rsidR="002A25DE" w:rsidRPr="00561633">
        <w:rPr>
          <w:rStyle w:val="rl"/>
          <w:rFonts w:cstheme="minorHAnsi"/>
        </w:rPr>
        <w:t xml:space="preserve">"And why do you transgress the commandment of God for the sake of your tradition? For God commanded, 'Honor your father and your mother,' </w:t>
      </w:r>
      <w:proofErr w:type="gramStart"/>
      <w:r w:rsidR="002A25DE" w:rsidRPr="00561633">
        <w:rPr>
          <w:rStyle w:val="rl"/>
          <w:rFonts w:cstheme="minorHAnsi"/>
        </w:rPr>
        <w:t>and,</w:t>
      </w:r>
      <w:proofErr w:type="gramEnd"/>
      <w:r w:rsidR="002A25DE" w:rsidRPr="00561633">
        <w:rPr>
          <w:rStyle w:val="rl"/>
          <w:rFonts w:cstheme="minorHAnsi"/>
        </w:rPr>
        <w:t xml:space="preserve"> 'He who speaks evil of father or mother, let him surely die.'</w:t>
      </w:r>
    </w:p>
    <w:p w14:paraId="5CF6B504" w14:textId="2B535C79" w:rsidR="00825FF4" w:rsidRPr="00561633" w:rsidRDefault="002A25DE" w:rsidP="002A25DE">
      <w:pPr>
        <w:pStyle w:val="ListParagraph"/>
        <w:numPr>
          <w:ilvl w:val="0"/>
          <w:numId w:val="39"/>
        </w:numPr>
        <w:spacing w:line="240" w:lineRule="auto"/>
        <w:rPr>
          <w:rFonts w:cstheme="minorHAnsi"/>
        </w:rPr>
      </w:pPr>
      <w:r w:rsidRPr="00561633">
        <w:rPr>
          <w:rStyle w:val="rl"/>
          <w:rFonts w:cstheme="minorHAnsi"/>
        </w:rPr>
        <w:t xml:space="preserve">Exodus 20: 12: </w:t>
      </w:r>
      <w:r w:rsidRPr="00561633">
        <w:rPr>
          <w:rFonts w:cstheme="minorHAnsi"/>
        </w:rPr>
        <w:t xml:space="preserve">"Honor </w:t>
      </w:r>
      <w:r w:rsidRPr="00561633">
        <w:rPr>
          <w:rStyle w:val="criteria"/>
          <w:rFonts w:cstheme="minorHAnsi"/>
        </w:rPr>
        <w:t>your</w:t>
      </w:r>
      <w:r w:rsidRPr="00561633">
        <w:rPr>
          <w:rFonts w:cstheme="minorHAnsi"/>
        </w:rPr>
        <w:t xml:space="preserve"> </w:t>
      </w:r>
      <w:r w:rsidRPr="00561633">
        <w:rPr>
          <w:rStyle w:val="criteria"/>
          <w:rFonts w:cstheme="minorHAnsi"/>
        </w:rPr>
        <w:t>father</w:t>
      </w:r>
      <w:r w:rsidRPr="00561633">
        <w:rPr>
          <w:rFonts w:cstheme="minorHAnsi"/>
        </w:rPr>
        <w:t xml:space="preserve"> </w:t>
      </w:r>
      <w:r w:rsidRPr="00561633">
        <w:rPr>
          <w:rStyle w:val="criteria"/>
          <w:rFonts w:cstheme="minorHAnsi"/>
        </w:rPr>
        <w:t>and</w:t>
      </w:r>
      <w:r w:rsidRPr="00561633">
        <w:rPr>
          <w:rFonts w:cstheme="minorHAnsi"/>
        </w:rPr>
        <w:t xml:space="preserve"> </w:t>
      </w:r>
      <w:r w:rsidRPr="00561633">
        <w:rPr>
          <w:rStyle w:val="criteria"/>
          <w:rFonts w:cstheme="minorHAnsi"/>
        </w:rPr>
        <w:t>your</w:t>
      </w:r>
      <w:r w:rsidRPr="00561633">
        <w:rPr>
          <w:rFonts w:cstheme="minorHAnsi"/>
        </w:rPr>
        <w:t xml:space="preserve"> </w:t>
      </w:r>
      <w:r w:rsidRPr="00561633">
        <w:rPr>
          <w:rStyle w:val="criteria"/>
          <w:rFonts w:cstheme="minorHAnsi"/>
        </w:rPr>
        <w:t>mother</w:t>
      </w:r>
      <w:r w:rsidRPr="00561633">
        <w:rPr>
          <w:rFonts w:cstheme="minorHAnsi"/>
        </w:rPr>
        <w:t xml:space="preserve">, that </w:t>
      </w:r>
      <w:r w:rsidRPr="00561633">
        <w:rPr>
          <w:rStyle w:val="criteria"/>
          <w:rFonts w:cstheme="minorHAnsi"/>
        </w:rPr>
        <w:t>your</w:t>
      </w:r>
      <w:r w:rsidRPr="00561633">
        <w:rPr>
          <w:rFonts w:cstheme="minorHAnsi"/>
        </w:rPr>
        <w:t xml:space="preserve"> days may be long in the land which the LORD </w:t>
      </w:r>
      <w:r w:rsidRPr="00561633">
        <w:rPr>
          <w:rStyle w:val="criteria"/>
          <w:rFonts w:cstheme="minorHAnsi"/>
        </w:rPr>
        <w:t>your</w:t>
      </w:r>
      <w:r w:rsidRPr="00561633">
        <w:rPr>
          <w:rFonts w:cstheme="minorHAnsi"/>
        </w:rPr>
        <w:t xml:space="preserve"> God gives you.</w:t>
      </w:r>
    </w:p>
    <w:p w14:paraId="380F530B" w14:textId="276E2513" w:rsidR="002A25DE" w:rsidRPr="00561633" w:rsidRDefault="002A25DE" w:rsidP="002A25DE">
      <w:pPr>
        <w:pStyle w:val="ListParagraph"/>
        <w:numPr>
          <w:ilvl w:val="0"/>
          <w:numId w:val="39"/>
        </w:numPr>
        <w:spacing w:line="240" w:lineRule="auto"/>
        <w:rPr>
          <w:rFonts w:cstheme="minorHAnsi"/>
        </w:rPr>
      </w:pPr>
      <w:r w:rsidRPr="00561633">
        <w:rPr>
          <w:rFonts w:cstheme="minorHAnsi"/>
        </w:rPr>
        <w:t xml:space="preserve">Deuteronomy 5: 16: "'Honor </w:t>
      </w:r>
      <w:r w:rsidRPr="00561633">
        <w:rPr>
          <w:rStyle w:val="criteria"/>
          <w:rFonts w:cstheme="minorHAnsi"/>
        </w:rPr>
        <w:t>your</w:t>
      </w:r>
      <w:r w:rsidRPr="00561633">
        <w:rPr>
          <w:rFonts w:cstheme="minorHAnsi"/>
        </w:rPr>
        <w:t xml:space="preserve"> </w:t>
      </w:r>
      <w:r w:rsidRPr="00561633">
        <w:rPr>
          <w:rStyle w:val="criteria"/>
          <w:rFonts w:cstheme="minorHAnsi"/>
        </w:rPr>
        <w:t>father</w:t>
      </w:r>
      <w:r w:rsidRPr="00561633">
        <w:rPr>
          <w:rFonts w:cstheme="minorHAnsi"/>
        </w:rPr>
        <w:t xml:space="preserve"> </w:t>
      </w:r>
      <w:r w:rsidRPr="00561633">
        <w:rPr>
          <w:rStyle w:val="criteria"/>
          <w:rFonts w:cstheme="minorHAnsi"/>
        </w:rPr>
        <w:t>and</w:t>
      </w:r>
      <w:r w:rsidRPr="00561633">
        <w:rPr>
          <w:rFonts w:cstheme="minorHAnsi"/>
        </w:rPr>
        <w:t xml:space="preserve"> </w:t>
      </w:r>
      <w:r w:rsidRPr="00561633">
        <w:rPr>
          <w:rStyle w:val="criteria"/>
          <w:rFonts w:cstheme="minorHAnsi"/>
        </w:rPr>
        <w:t>your</w:t>
      </w:r>
      <w:r w:rsidRPr="00561633">
        <w:rPr>
          <w:rFonts w:cstheme="minorHAnsi"/>
        </w:rPr>
        <w:t xml:space="preserve"> </w:t>
      </w:r>
      <w:r w:rsidRPr="00561633">
        <w:rPr>
          <w:rStyle w:val="criteria"/>
          <w:rFonts w:cstheme="minorHAnsi"/>
        </w:rPr>
        <w:t>mother</w:t>
      </w:r>
      <w:r w:rsidRPr="00561633">
        <w:rPr>
          <w:rFonts w:cstheme="minorHAnsi"/>
        </w:rPr>
        <w:t xml:space="preserve">, as the LORD </w:t>
      </w:r>
      <w:r w:rsidRPr="00561633">
        <w:rPr>
          <w:rStyle w:val="criteria"/>
          <w:rFonts w:cstheme="minorHAnsi"/>
        </w:rPr>
        <w:t>your</w:t>
      </w:r>
      <w:r w:rsidRPr="00561633">
        <w:rPr>
          <w:rFonts w:cstheme="minorHAnsi"/>
        </w:rPr>
        <w:t xml:space="preserve"> God commanded you; that </w:t>
      </w:r>
      <w:r w:rsidRPr="00561633">
        <w:rPr>
          <w:rStyle w:val="criteria"/>
          <w:rFonts w:cstheme="minorHAnsi"/>
        </w:rPr>
        <w:t>your</w:t>
      </w:r>
      <w:r w:rsidRPr="00561633">
        <w:rPr>
          <w:rFonts w:cstheme="minorHAnsi"/>
        </w:rPr>
        <w:t xml:space="preserve"> days may be prolonged, </w:t>
      </w:r>
      <w:r w:rsidRPr="00561633">
        <w:rPr>
          <w:rStyle w:val="criteria"/>
          <w:rFonts w:cstheme="minorHAnsi"/>
        </w:rPr>
        <w:t>and</w:t>
      </w:r>
      <w:r w:rsidRPr="00561633">
        <w:rPr>
          <w:rFonts w:cstheme="minorHAnsi"/>
        </w:rPr>
        <w:t xml:space="preserve"> that it may go well with you, in the land which the LORD </w:t>
      </w:r>
      <w:r w:rsidRPr="00561633">
        <w:rPr>
          <w:rStyle w:val="criteria"/>
          <w:rFonts w:cstheme="minorHAnsi"/>
        </w:rPr>
        <w:t>your</w:t>
      </w:r>
      <w:r w:rsidRPr="00561633">
        <w:rPr>
          <w:rFonts w:cstheme="minorHAnsi"/>
        </w:rPr>
        <w:t xml:space="preserve"> God gives you.</w:t>
      </w:r>
    </w:p>
    <w:p w14:paraId="1F9F26D0" w14:textId="30F013D4" w:rsidR="00E70B6A" w:rsidRPr="00561633" w:rsidRDefault="002A25DE" w:rsidP="00822186">
      <w:pPr>
        <w:pStyle w:val="ListParagraph"/>
        <w:numPr>
          <w:ilvl w:val="0"/>
          <w:numId w:val="39"/>
        </w:numPr>
        <w:spacing w:line="240" w:lineRule="auto"/>
        <w:rPr>
          <w:rFonts w:cstheme="minorHAnsi"/>
        </w:rPr>
      </w:pPr>
      <w:r w:rsidRPr="00561633">
        <w:rPr>
          <w:rFonts w:cstheme="minorHAnsi"/>
        </w:rPr>
        <w:t xml:space="preserve">Proverbs 23: 22: Hearken to </w:t>
      </w:r>
      <w:r w:rsidRPr="00561633">
        <w:rPr>
          <w:rStyle w:val="criteria"/>
          <w:rFonts w:cstheme="minorHAnsi"/>
        </w:rPr>
        <w:t>your</w:t>
      </w:r>
      <w:r w:rsidRPr="00561633">
        <w:rPr>
          <w:rFonts w:cstheme="minorHAnsi"/>
        </w:rPr>
        <w:t xml:space="preserve"> </w:t>
      </w:r>
      <w:r w:rsidRPr="00561633">
        <w:rPr>
          <w:rStyle w:val="criteria"/>
          <w:rFonts w:cstheme="minorHAnsi"/>
        </w:rPr>
        <w:t>father</w:t>
      </w:r>
      <w:r w:rsidRPr="00561633">
        <w:rPr>
          <w:rFonts w:cstheme="minorHAnsi"/>
        </w:rPr>
        <w:t xml:space="preserve"> who begot you, </w:t>
      </w:r>
      <w:r w:rsidRPr="00561633">
        <w:rPr>
          <w:rStyle w:val="criteria"/>
          <w:rFonts w:cstheme="minorHAnsi"/>
        </w:rPr>
        <w:t>and</w:t>
      </w:r>
      <w:r w:rsidRPr="00561633">
        <w:rPr>
          <w:rFonts w:cstheme="minorHAnsi"/>
        </w:rPr>
        <w:t xml:space="preserve"> do not despise </w:t>
      </w:r>
      <w:r w:rsidRPr="00561633">
        <w:rPr>
          <w:rStyle w:val="criteria"/>
          <w:rFonts w:cstheme="minorHAnsi"/>
        </w:rPr>
        <w:t>your</w:t>
      </w:r>
      <w:r w:rsidRPr="00561633">
        <w:rPr>
          <w:rFonts w:cstheme="minorHAnsi"/>
        </w:rPr>
        <w:t xml:space="preserve"> </w:t>
      </w:r>
      <w:r w:rsidRPr="00561633">
        <w:rPr>
          <w:rStyle w:val="criteria"/>
          <w:rFonts w:cstheme="minorHAnsi"/>
        </w:rPr>
        <w:t>mother</w:t>
      </w:r>
      <w:r w:rsidRPr="00561633">
        <w:rPr>
          <w:rFonts w:cstheme="minorHAnsi"/>
        </w:rPr>
        <w:t xml:space="preserve"> when she is old. </w:t>
      </w:r>
    </w:p>
    <w:p w14:paraId="05D38C51" w14:textId="7811CEF5" w:rsidR="00561633" w:rsidRDefault="00561633" w:rsidP="00561633">
      <w:pPr>
        <w:pStyle w:val="ListParagraph"/>
        <w:numPr>
          <w:ilvl w:val="0"/>
          <w:numId w:val="39"/>
        </w:numPr>
        <w:rPr>
          <w:rFonts w:eastAsia="Times New Roman" w:cstheme="minorHAnsi"/>
        </w:rPr>
      </w:pPr>
      <w:r w:rsidRPr="00561633">
        <w:rPr>
          <w:rFonts w:cstheme="minorHAnsi"/>
        </w:rPr>
        <w:t xml:space="preserve">Exodus 21: 17: </w:t>
      </w:r>
      <w:r w:rsidRPr="00561633">
        <w:rPr>
          <w:rFonts w:eastAsia="Times New Roman" w:cstheme="minorHAnsi"/>
        </w:rPr>
        <w:t xml:space="preserve">"Whoever curses his </w:t>
      </w:r>
      <w:proofErr w:type="gramStart"/>
      <w:r w:rsidRPr="00561633">
        <w:rPr>
          <w:rFonts w:eastAsia="Times New Roman" w:cstheme="minorHAnsi"/>
        </w:rPr>
        <w:t>father</w:t>
      </w:r>
      <w:proofErr w:type="gramEnd"/>
      <w:r w:rsidRPr="00561633">
        <w:rPr>
          <w:rFonts w:eastAsia="Times New Roman" w:cstheme="minorHAnsi"/>
        </w:rPr>
        <w:t xml:space="preserve"> or his mother shall be put to death.</w:t>
      </w:r>
    </w:p>
    <w:p w14:paraId="5E3D839D" w14:textId="0B1B3B83" w:rsidR="00070A9C" w:rsidRPr="00561633" w:rsidRDefault="00070A9C" w:rsidP="00561633">
      <w:pPr>
        <w:pStyle w:val="ListParagraph"/>
        <w:numPr>
          <w:ilvl w:val="0"/>
          <w:numId w:val="39"/>
        </w:numPr>
        <w:rPr>
          <w:rFonts w:eastAsia="Times New Roman" w:cstheme="minorHAnsi"/>
        </w:rPr>
      </w:pPr>
      <w:r>
        <w:rPr>
          <w:rFonts w:eastAsia="Times New Roman" w:cstheme="minorHAnsi"/>
        </w:rPr>
        <w:t xml:space="preserve">Lev 20: 9: </w:t>
      </w:r>
      <w:r>
        <w:t xml:space="preserve">For </w:t>
      </w:r>
      <w:proofErr w:type="spellStart"/>
      <w:proofErr w:type="gramStart"/>
      <w:r>
        <w:t>every one</w:t>
      </w:r>
      <w:proofErr w:type="spellEnd"/>
      <w:proofErr w:type="gramEnd"/>
      <w:r>
        <w:t xml:space="preserve"> who curses his father or his mother shall be put to death; he has cursed his father or his mother, his blood is upon him.</w:t>
      </w:r>
    </w:p>
    <w:p w14:paraId="0535845C" w14:textId="218688D5" w:rsidR="00953F7F" w:rsidRDefault="00D909FE" w:rsidP="00822186">
      <w:pPr>
        <w:pStyle w:val="ListParagraph"/>
        <w:numPr>
          <w:ilvl w:val="0"/>
          <w:numId w:val="39"/>
        </w:numPr>
        <w:spacing w:line="240" w:lineRule="auto"/>
      </w:pPr>
      <w:r>
        <w:t>Deuteronomy 21: 1</w:t>
      </w:r>
      <w:r w:rsidR="00A516D7">
        <w:t>8</w:t>
      </w:r>
      <w:r>
        <w:t>-</w:t>
      </w:r>
      <w:r w:rsidR="00A516D7">
        <w:t>21</w:t>
      </w:r>
      <w:r>
        <w:t xml:space="preserve">: </w:t>
      </w:r>
      <w:r w:rsidR="00A516D7">
        <w:t xml:space="preserve">"If a man has a stubborn and rebellious son, who will not obey the voice of his father or the voice of his mother, and, though they chastise him, will not give heed to them, then his father and his mother shall take hold of him and bring him out to the elders of his city at the gate of the place where he lives, and they shall say to the elders of his city, 'This our son is stubborn and rebellious, he will not obey our voice; he is a glutton and a drunkard.' Then all the men of the city shall stone him to death with stones; </w:t>
      </w:r>
      <w:proofErr w:type="gramStart"/>
      <w:r w:rsidR="00A516D7">
        <w:t>so</w:t>
      </w:r>
      <w:proofErr w:type="gramEnd"/>
      <w:r w:rsidR="00A516D7">
        <w:t xml:space="preserve"> you shall purge the evil from your midst; and all Israel shall hear, and fear.</w:t>
      </w:r>
    </w:p>
    <w:p w14:paraId="413C22BA" w14:textId="1BA7D7D5" w:rsidR="00A516D7" w:rsidRDefault="00197BB0" w:rsidP="00822186">
      <w:pPr>
        <w:pStyle w:val="ListParagraph"/>
        <w:numPr>
          <w:ilvl w:val="0"/>
          <w:numId w:val="39"/>
        </w:numPr>
        <w:spacing w:line="240" w:lineRule="auto"/>
      </w:pPr>
      <w:r>
        <w:t xml:space="preserve">Proverbs 30: 17: </w:t>
      </w:r>
      <w:r w:rsidR="00B807A2">
        <w:t>The eye that mocks a father and scorns to obey a mother will be picked out by the ravens of the valley and eaten by the vultures.</w:t>
      </w:r>
    </w:p>
    <w:p w14:paraId="4AEA3EED" w14:textId="6BD7A61E" w:rsidR="00A32DE0" w:rsidRDefault="00B807A2" w:rsidP="00A32DE0">
      <w:pPr>
        <w:pStyle w:val="ListParagraph"/>
        <w:numPr>
          <w:ilvl w:val="0"/>
          <w:numId w:val="39"/>
        </w:numPr>
        <w:spacing w:line="240" w:lineRule="auto"/>
      </w:pPr>
      <w:r>
        <w:t xml:space="preserve">“Honor your father and your mother” is one of the </w:t>
      </w:r>
      <w:r w:rsidR="00A32DE0">
        <w:t>T</w:t>
      </w:r>
      <w:r>
        <w:t xml:space="preserve">en </w:t>
      </w:r>
      <w:r w:rsidR="00A32DE0">
        <w:t>C</w:t>
      </w:r>
      <w:r>
        <w:t xml:space="preserve">ommandments, which are listed in Exodus 20 and Deuteronomy 5. </w:t>
      </w:r>
      <w:r w:rsidR="00A32DE0">
        <w:t>This is the only one of the Ten where the Hebrew word for “no” or “not” (</w:t>
      </w:r>
      <w:proofErr w:type="spellStart"/>
      <w:r w:rsidR="00A32DE0" w:rsidRPr="00A32DE0">
        <w:rPr>
          <w:rStyle w:val="block"/>
          <w:rFonts w:ascii="Times New Roman" w:hAnsi="Times New Roman" w:cs="Times New Roman"/>
        </w:rPr>
        <w:t>לֹא</w:t>
      </w:r>
      <w:proofErr w:type="spellEnd"/>
      <w:r w:rsidR="00A32DE0">
        <w:rPr>
          <w:rStyle w:val="block"/>
        </w:rPr>
        <w:t>) is not used.</w:t>
      </w:r>
    </w:p>
    <w:p w14:paraId="246CFA8D" w14:textId="6146B8EB" w:rsidR="00B807A2" w:rsidRDefault="00070A9C" w:rsidP="00822186">
      <w:pPr>
        <w:pStyle w:val="ListParagraph"/>
        <w:numPr>
          <w:ilvl w:val="0"/>
          <w:numId w:val="39"/>
        </w:numPr>
        <w:spacing w:line="240" w:lineRule="auto"/>
      </w:pPr>
      <w:r>
        <w:t>No distinction is made between father and mother; b</w:t>
      </w:r>
      <w:r w:rsidR="00B807A2">
        <w:t>oth are to be honored.</w:t>
      </w:r>
    </w:p>
    <w:p w14:paraId="4D2363E5" w14:textId="77777777" w:rsidR="00B807A2" w:rsidRDefault="00B807A2" w:rsidP="00B807A2">
      <w:pPr>
        <w:pStyle w:val="ListParagraph"/>
        <w:spacing w:line="240" w:lineRule="auto"/>
        <w:ind w:left="1080"/>
      </w:pPr>
    </w:p>
    <w:p w14:paraId="682C349C" w14:textId="54530B83" w:rsidR="00F85A42" w:rsidRDefault="002D66ED" w:rsidP="00F85A42">
      <w:pPr>
        <w:pStyle w:val="ListParagraph"/>
        <w:numPr>
          <w:ilvl w:val="0"/>
          <w:numId w:val="18"/>
        </w:numPr>
        <w:spacing w:line="240" w:lineRule="auto"/>
        <w:rPr>
          <w:rStyle w:val="rl"/>
        </w:rPr>
      </w:pPr>
      <w:r>
        <w:t xml:space="preserve">Matthew </w:t>
      </w:r>
      <w:r w:rsidR="00542FB3">
        <w:t>1</w:t>
      </w:r>
      <w:r w:rsidR="00F85A42">
        <w:t>5</w:t>
      </w:r>
      <w:r w:rsidR="00542FB3">
        <w:t>: 7-</w:t>
      </w:r>
      <w:r w:rsidR="00F85A42">
        <w:t>9</w:t>
      </w:r>
      <w:r>
        <w:t xml:space="preserve">: </w:t>
      </w:r>
      <w:r w:rsidR="00F85A42">
        <w:rPr>
          <w:rStyle w:val="rl"/>
        </w:rPr>
        <w:t xml:space="preserve">You hypocrites! </w:t>
      </w:r>
      <w:proofErr w:type="gramStart"/>
      <w:r w:rsidR="00F85A42">
        <w:rPr>
          <w:rStyle w:val="rl"/>
        </w:rPr>
        <w:t>Well</w:t>
      </w:r>
      <w:proofErr w:type="gramEnd"/>
      <w:r w:rsidR="00F85A42">
        <w:rPr>
          <w:rStyle w:val="rl"/>
        </w:rPr>
        <w:t xml:space="preserve"> did Isaiah prophesy of you, when he said: 'This people honors me with their lips, but their heart is far from me; in vain do they worship me, teaching as doctrines the precepts of men.'"</w:t>
      </w:r>
    </w:p>
    <w:p w14:paraId="1293A5B5" w14:textId="0B649F2F" w:rsidR="009154D8" w:rsidRDefault="00542FB3" w:rsidP="009154D8">
      <w:pPr>
        <w:pStyle w:val="ListParagraph"/>
        <w:numPr>
          <w:ilvl w:val="0"/>
          <w:numId w:val="40"/>
        </w:numPr>
        <w:spacing w:line="240" w:lineRule="auto"/>
      </w:pPr>
      <w:r>
        <w:rPr>
          <w:rStyle w:val="rl"/>
        </w:rPr>
        <w:t xml:space="preserve">Isaiah </w:t>
      </w:r>
      <w:r w:rsidR="00F85A42">
        <w:rPr>
          <w:rStyle w:val="rl"/>
        </w:rPr>
        <w:t>29</w:t>
      </w:r>
      <w:r w:rsidR="00825FF4">
        <w:rPr>
          <w:rStyle w:val="rl"/>
        </w:rPr>
        <w:t xml:space="preserve">: </w:t>
      </w:r>
      <w:r w:rsidR="009C4EDC">
        <w:rPr>
          <w:rStyle w:val="rl"/>
        </w:rPr>
        <w:t>13</w:t>
      </w:r>
      <w:r w:rsidR="00825FF4">
        <w:rPr>
          <w:rStyle w:val="rl"/>
        </w:rPr>
        <w:t>:</w:t>
      </w:r>
      <w:r w:rsidR="002713B8">
        <w:rPr>
          <w:rStyle w:val="rl"/>
        </w:rPr>
        <w:t xml:space="preserve"> </w:t>
      </w:r>
      <w:r w:rsidR="00F85A42">
        <w:t xml:space="preserve">And the Lord said: "Because this people draw near with their mouth and honor me with their lips, while their hearts are far from me, and their fear of me is a commandment of men learned by </w:t>
      </w:r>
      <w:proofErr w:type="gramStart"/>
      <w:r w:rsidR="00F85A42">
        <w:t>rote;</w:t>
      </w:r>
      <w:proofErr w:type="gramEnd"/>
    </w:p>
    <w:p w14:paraId="7EABF964" w14:textId="2E3B9841" w:rsidR="00E1728C" w:rsidRDefault="009C4EDC" w:rsidP="007E1F67">
      <w:pPr>
        <w:pStyle w:val="ListParagraph"/>
        <w:numPr>
          <w:ilvl w:val="0"/>
          <w:numId w:val="40"/>
        </w:numPr>
        <w:spacing w:line="240" w:lineRule="auto"/>
      </w:pPr>
      <w:r>
        <w:t xml:space="preserve">Isaiah 29: 14: therefore, behold, I will again do marvelous things with this people, wonderful and marvelous; and the wisdom of their wise men shall perish, and the discernment of their discerning men shall be </w:t>
      </w:r>
      <w:proofErr w:type="gramStart"/>
      <w:r>
        <w:t>hid</w:t>
      </w:r>
      <w:proofErr w:type="gramEnd"/>
      <w:r>
        <w:t>."</w:t>
      </w:r>
    </w:p>
    <w:p w14:paraId="71101315" w14:textId="2E593D2E" w:rsidR="002E586D" w:rsidRDefault="00B727BB" w:rsidP="007E1F67">
      <w:pPr>
        <w:pStyle w:val="ListParagraph"/>
        <w:numPr>
          <w:ilvl w:val="0"/>
          <w:numId w:val="40"/>
        </w:numPr>
        <w:spacing w:line="240" w:lineRule="auto"/>
      </w:pPr>
      <w:r>
        <w:t xml:space="preserve">The </w:t>
      </w:r>
      <w:r w:rsidR="00B0725A">
        <w:t>Hebrew word</w:t>
      </w:r>
      <w:r w:rsidR="00162371">
        <w:t>s</w:t>
      </w:r>
      <w:r w:rsidR="00B0725A">
        <w:t xml:space="preserve"> </w:t>
      </w:r>
      <w:proofErr w:type="spellStart"/>
      <w:r w:rsidR="00B0725A">
        <w:t>pa</w:t>
      </w:r>
      <w:r w:rsidR="00FC793D">
        <w:t>h</w:t>
      </w:r>
      <w:r w:rsidR="00B0725A">
        <w:t>la</w:t>
      </w:r>
      <w:proofErr w:type="spellEnd"/>
      <w:r w:rsidR="00B0725A">
        <w:t xml:space="preserve"> (</w:t>
      </w:r>
      <w:r w:rsidR="00B0725A" w:rsidRPr="00B0725A">
        <w:rPr>
          <w:rStyle w:val="block"/>
          <w:rFonts w:ascii="Times New Roman" w:hAnsi="Times New Roman" w:cs="Times New Roman"/>
        </w:rPr>
        <w:t>פָּ</w:t>
      </w:r>
      <w:proofErr w:type="spellStart"/>
      <w:r w:rsidR="00B0725A" w:rsidRPr="00B0725A">
        <w:rPr>
          <w:rStyle w:val="block"/>
          <w:rFonts w:ascii="Times New Roman" w:hAnsi="Times New Roman" w:cs="Times New Roman"/>
        </w:rPr>
        <w:t>לָא</w:t>
      </w:r>
      <w:proofErr w:type="spellEnd"/>
      <w:r w:rsidR="00B0725A">
        <w:rPr>
          <w:rStyle w:val="block"/>
        </w:rPr>
        <w:t xml:space="preserve">), translated </w:t>
      </w:r>
      <w:r>
        <w:t>“marvelous”</w:t>
      </w:r>
      <w:r w:rsidR="00B0725A">
        <w:t xml:space="preserve"> </w:t>
      </w:r>
      <w:r w:rsidR="00162371">
        <w:t xml:space="preserve">and </w:t>
      </w:r>
      <w:proofErr w:type="spellStart"/>
      <w:r w:rsidR="006500E8">
        <w:t>feleh</w:t>
      </w:r>
      <w:proofErr w:type="spellEnd"/>
      <w:r w:rsidR="00162371">
        <w:t xml:space="preserve"> (</w:t>
      </w:r>
      <w:proofErr w:type="gramStart"/>
      <w:r w:rsidR="00162371" w:rsidRPr="00162371">
        <w:rPr>
          <w:rStyle w:val="block"/>
          <w:rFonts w:ascii="Times New Roman" w:hAnsi="Times New Roman" w:cs="Times New Roman"/>
        </w:rPr>
        <w:t>פֶּ</w:t>
      </w:r>
      <w:proofErr w:type="spellStart"/>
      <w:r w:rsidR="00162371" w:rsidRPr="00162371">
        <w:rPr>
          <w:rStyle w:val="block"/>
          <w:rFonts w:ascii="Times New Roman" w:hAnsi="Times New Roman" w:cs="Times New Roman"/>
        </w:rPr>
        <w:t>לֶא</w:t>
      </w:r>
      <w:proofErr w:type="spellEnd"/>
      <w:r>
        <w:t xml:space="preserve"> </w:t>
      </w:r>
      <w:r w:rsidR="00162371">
        <w:t>)</w:t>
      </w:r>
      <w:proofErr w:type="gramEnd"/>
      <w:r w:rsidR="00485A5D">
        <w:t>, translated “wonderful” by the RSV</w:t>
      </w:r>
      <w:r w:rsidR="00162371">
        <w:t xml:space="preserve"> </w:t>
      </w:r>
      <w:r>
        <w:t>in verse 14</w:t>
      </w:r>
      <w:r w:rsidR="002E586D">
        <w:t xml:space="preserve">, </w:t>
      </w:r>
      <w:r w:rsidR="00485A5D">
        <w:t xml:space="preserve">have the same consonants – only the vowels are different. They </w:t>
      </w:r>
      <w:r w:rsidR="002E586D">
        <w:t>ha</w:t>
      </w:r>
      <w:r w:rsidR="00FC793D">
        <w:t>ve</w:t>
      </w:r>
      <w:r w:rsidR="002E586D">
        <w:t xml:space="preserve"> an array of meanings and translations. For example,</w:t>
      </w:r>
    </w:p>
    <w:p w14:paraId="5EFA8E85" w14:textId="7B60F859" w:rsidR="002E586D" w:rsidRDefault="002E586D" w:rsidP="002E586D">
      <w:pPr>
        <w:pStyle w:val="ListParagraph"/>
        <w:numPr>
          <w:ilvl w:val="0"/>
          <w:numId w:val="41"/>
        </w:numPr>
        <w:spacing w:line="240" w:lineRule="auto"/>
      </w:pPr>
      <w:r>
        <w:t xml:space="preserve">NRSV: </w:t>
      </w:r>
      <w:proofErr w:type="gramStart"/>
      <w:r>
        <w:t>so</w:t>
      </w:r>
      <w:proofErr w:type="gramEnd"/>
      <w:r>
        <w:t xml:space="preserve"> I will again do amazing things with this people, shocking and amazing…</w:t>
      </w:r>
    </w:p>
    <w:p w14:paraId="79F7707E" w14:textId="57EB4F62" w:rsidR="00153A39" w:rsidRDefault="00153A39" w:rsidP="002E586D">
      <w:pPr>
        <w:pStyle w:val="ListParagraph"/>
        <w:numPr>
          <w:ilvl w:val="0"/>
          <w:numId w:val="41"/>
        </w:numPr>
        <w:spacing w:line="240" w:lineRule="auto"/>
      </w:pPr>
      <w:r>
        <w:t xml:space="preserve">NIV: </w:t>
      </w:r>
      <w:proofErr w:type="gramStart"/>
      <w:r>
        <w:t>Therefore</w:t>
      </w:r>
      <w:proofErr w:type="gramEnd"/>
      <w:r>
        <w:t xml:space="preserve"> once more I will astound these people with wonder upon wonder; …</w:t>
      </w:r>
    </w:p>
    <w:p w14:paraId="33AFF0CD" w14:textId="6DB8DCA1" w:rsidR="00153A39" w:rsidRDefault="00153A39" w:rsidP="002E586D">
      <w:pPr>
        <w:pStyle w:val="ListParagraph"/>
        <w:numPr>
          <w:ilvl w:val="0"/>
          <w:numId w:val="41"/>
        </w:numPr>
        <w:spacing w:line="240" w:lineRule="auto"/>
      </w:pPr>
      <w:r>
        <w:t xml:space="preserve">JPS: Truly, I shall further baffle that people </w:t>
      </w:r>
      <w:proofErr w:type="gramStart"/>
      <w:r>
        <w:t>With</w:t>
      </w:r>
      <w:proofErr w:type="gramEnd"/>
      <w:r>
        <w:t xml:space="preserve"> bafflement upon bafflement; …</w:t>
      </w:r>
    </w:p>
    <w:p w14:paraId="67F4EE91" w14:textId="24B4C82D" w:rsidR="00162371" w:rsidRDefault="00162371" w:rsidP="002E586D">
      <w:pPr>
        <w:pStyle w:val="ListParagraph"/>
        <w:numPr>
          <w:ilvl w:val="0"/>
          <w:numId w:val="41"/>
        </w:numPr>
        <w:spacing w:line="240" w:lineRule="auto"/>
      </w:pPr>
      <w:r>
        <w:t xml:space="preserve">Robert Alter: </w:t>
      </w:r>
      <w:proofErr w:type="gramStart"/>
      <w:r>
        <w:t>therefore</w:t>
      </w:r>
      <w:proofErr w:type="gramEnd"/>
      <w:r>
        <w:t xml:space="preserve"> I will continue to strike this people with wonder upon wonder; …</w:t>
      </w:r>
    </w:p>
    <w:p w14:paraId="2AD80E72" w14:textId="2E7C77EF" w:rsidR="00B0725A" w:rsidRDefault="00B0725A" w:rsidP="002E586D">
      <w:pPr>
        <w:pStyle w:val="ListParagraph"/>
        <w:numPr>
          <w:ilvl w:val="0"/>
          <w:numId w:val="41"/>
        </w:numPr>
        <w:spacing w:line="240" w:lineRule="auto"/>
      </w:pPr>
      <w:r>
        <w:lastRenderedPageBreak/>
        <w:t xml:space="preserve">Genesis 18: 14: Is anything too hard </w:t>
      </w:r>
      <w:proofErr w:type="gramStart"/>
      <w:r>
        <w:t xml:space="preserve">( </w:t>
      </w:r>
      <w:proofErr w:type="spellStart"/>
      <w:r w:rsidRPr="00B0725A">
        <w:rPr>
          <w:rStyle w:val="block"/>
          <w:rFonts w:ascii="Times New Roman" w:hAnsi="Times New Roman" w:cs="Times New Roman"/>
        </w:rPr>
        <w:t>הֲיִפ</w:t>
      </w:r>
      <w:proofErr w:type="spellEnd"/>
      <w:r w:rsidRPr="00B0725A">
        <w:rPr>
          <w:rStyle w:val="block"/>
          <w:rFonts w:ascii="Times New Roman" w:hAnsi="Times New Roman" w:cs="Times New Roman"/>
        </w:rPr>
        <w:t>ָּ</w:t>
      </w:r>
      <w:proofErr w:type="spellStart"/>
      <w:r w:rsidRPr="00B0725A">
        <w:rPr>
          <w:rStyle w:val="block"/>
          <w:rFonts w:ascii="Times New Roman" w:hAnsi="Times New Roman" w:cs="Times New Roman"/>
        </w:rPr>
        <w:t>לֵא</w:t>
      </w:r>
      <w:proofErr w:type="spellEnd"/>
      <w:proofErr w:type="gramEnd"/>
      <w:r>
        <w:rPr>
          <w:rStyle w:val="block"/>
        </w:rPr>
        <w:t xml:space="preserve">) </w:t>
      </w:r>
      <w:r>
        <w:t>for the LORD? At the appointed time I will return to you, in the spring, and Sarah shall have a son."</w:t>
      </w:r>
      <w:r w:rsidR="00070A9C">
        <w:t xml:space="preserve"> </w:t>
      </w:r>
    </w:p>
    <w:p w14:paraId="37D4B902" w14:textId="14E67635" w:rsidR="00FC793D" w:rsidRDefault="00FC793D" w:rsidP="002E586D">
      <w:pPr>
        <w:pStyle w:val="ListParagraph"/>
        <w:numPr>
          <w:ilvl w:val="0"/>
          <w:numId w:val="41"/>
        </w:numPr>
        <w:spacing w:line="240" w:lineRule="auto"/>
      </w:pPr>
      <w:r>
        <w:t>Exodus 3: 20: So I will stretch out my hand and smite Egypt with all the wonders (</w:t>
      </w:r>
      <w:proofErr w:type="spellStart"/>
      <w:proofErr w:type="gramStart"/>
      <w:r w:rsidRPr="00FC793D">
        <w:rPr>
          <w:rStyle w:val="block"/>
          <w:rFonts w:ascii="Times New Roman" w:hAnsi="Times New Roman" w:cs="Times New Roman"/>
        </w:rPr>
        <w:t>נִפְלְאֹתַי</w:t>
      </w:r>
      <w:proofErr w:type="spellEnd"/>
      <w:r w:rsidRPr="00FC793D">
        <w:rPr>
          <w:rStyle w:val="block"/>
          <w:rFonts w:ascii="Times New Roman" w:hAnsi="Times New Roman" w:cs="Times New Roman"/>
        </w:rPr>
        <w:t> </w:t>
      </w:r>
      <w:r>
        <w:t>)</w:t>
      </w:r>
      <w:proofErr w:type="gramEnd"/>
      <w:r>
        <w:t xml:space="preserve"> which I will do in it; after that he will let you go.</w:t>
      </w:r>
    </w:p>
    <w:p w14:paraId="6851978F" w14:textId="7C73A83D" w:rsidR="007A3662" w:rsidRDefault="007A3662" w:rsidP="002E586D">
      <w:pPr>
        <w:pStyle w:val="ListParagraph"/>
        <w:numPr>
          <w:ilvl w:val="0"/>
          <w:numId w:val="41"/>
        </w:numPr>
        <w:spacing w:line="240" w:lineRule="auto"/>
      </w:pPr>
      <w:r>
        <w:t>Isaiah 9: 6: For to us a child is born, to us a son is given; and the government will be upon his shoulder, and his name will be called "Wonderful (</w:t>
      </w:r>
      <w:r w:rsidRPr="007A3662">
        <w:rPr>
          <w:rStyle w:val="block"/>
          <w:rFonts w:ascii="Times New Roman" w:hAnsi="Times New Roman" w:cs="Times New Roman"/>
        </w:rPr>
        <w:t>פֶּ</w:t>
      </w:r>
      <w:proofErr w:type="spellStart"/>
      <w:r w:rsidRPr="007A3662">
        <w:rPr>
          <w:rStyle w:val="block"/>
          <w:rFonts w:ascii="Times New Roman" w:hAnsi="Times New Roman" w:cs="Times New Roman"/>
        </w:rPr>
        <w:t>לֶא</w:t>
      </w:r>
      <w:proofErr w:type="spellEnd"/>
      <w:r>
        <w:t>) Counselor, Mighty God, Everlasting Father, Prince of Peace."</w:t>
      </w:r>
    </w:p>
    <w:p w14:paraId="5BAEE67C" w14:textId="1D6A17BE" w:rsidR="00FC793D" w:rsidRDefault="00BA42DF" w:rsidP="002E586D">
      <w:pPr>
        <w:pStyle w:val="ListParagraph"/>
        <w:numPr>
          <w:ilvl w:val="0"/>
          <w:numId w:val="41"/>
        </w:numPr>
        <w:spacing w:line="240" w:lineRule="auto"/>
      </w:pPr>
      <w:r>
        <w:t>Exodus 15: 11: "Who is like thee, O LORD, among the gods? Who is like thee, majestic in holiness, terrible in glorious deeds, doing wonders (</w:t>
      </w:r>
      <w:proofErr w:type="gramStart"/>
      <w:r w:rsidRPr="00BA42DF">
        <w:rPr>
          <w:rStyle w:val="block"/>
          <w:rFonts w:ascii="Times New Roman" w:hAnsi="Times New Roman" w:cs="Times New Roman"/>
        </w:rPr>
        <w:t>פֶּ</w:t>
      </w:r>
      <w:proofErr w:type="spellStart"/>
      <w:r w:rsidRPr="00BA42DF">
        <w:rPr>
          <w:rStyle w:val="block"/>
          <w:rFonts w:ascii="Times New Roman" w:hAnsi="Times New Roman" w:cs="Times New Roman"/>
        </w:rPr>
        <w:t>לֶא</w:t>
      </w:r>
      <w:proofErr w:type="spellEnd"/>
      <w:r>
        <w:t xml:space="preserve"> )</w:t>
      </w:r>
      <w:proofErr w:type="gramEnd"/>
      <w:r>
        <w:t>?</w:t>
      </w:r>
    </w:p>
    <w:p w14:paraId="1C96FCF3" w14:textId="77777777" w:rsidR="00282B9D" w:rsidRDefault="00282B9D" w:rsidP="00282B9D">
      <w:pPr>
        <w:pStyle w:val="ListParagraph"/>
        <w:spacing w:line="240" w:lineRule="auto"/>
      </w:pPr>
    </w:p>
    <w:p w14:paraId="18FA17C1" w14:textId="27320112" w:rsidR="00763886" w:rsidRDefault="00763886" w:rsidP="00282B9D">
      <w:pPr>
        <w:spacing w:line="240" w:lineRule="auto"/>
      </w:pPr>
      <w:r>
        <w:t xml:space="preserve">Sources: </w:t>
      </w:r>
    </w:p>
    <w:p w14:paraId="4D6E0694" w14:textId="1C2F784D" w:rsidR="00763886" w:rsidRDefault="00763886" w:rsidP="00763886">
      <w:pPr>
        <w:pStyle w:val="ListParagraph"/>
        <w:numPr>
          <w:ilvl w:val="0"/>
          <w:numId w:val="9"/>
        </w:numPr>
        <w:spacing w:line="240" w:lineRule="auto"/>
      </w:pPr>
      <w:r>
        <w:t>Barbara E. Reid, O.P.</w:t>
      </w:r>
      <w:r w:rsidR="00E621F1">
        <w:t>, The</w:t>
      </w:r>
      <w:r>
        <w:t xml:space="preserve"> Gospel According to Matthew, 2005</w:t>
      </w:r>
    </w:p>
    <w:p w14:paraId="6426EB67" w14:textId="55C63CD5" w:rsidR="0030649D" w:rsidRDefault="0030649D" w:rsidP="00763886">
      <w:pPr>
        <w:pStyle w:val="ListParagraph"/>
        <w:numPr>
          <w:ilvl w:val="0"/>
          <w:numId w:val="9"/>
        </w:numPr>
        <w:spacing w:line="240" w:lineRule="auto"/>
      </w:pPr>
      <w:r>
        <w:t>The Torah: A Modern Commentary, 2005</w:t>
      </w:r>
    </w:p>
    <w:p w14:paraId="10FF2FD7" w14:textId="63EB5E91" w:rsidR="00763886" w:rsidRDefault="00763886" w:rsidP="00763886">
      <w:pPr>
        <w:pStyle w:val="ListParagraph"/>
        <w:numPr>
          <w:ilvl w:val="0"/>
          <w:numId w:val="9"/>
        </w:numPr>
        <w:spacing w:line="240" w:lineRule="auto"/>
      </w:pPr>
      <w:r>
        <w:t xml:space="preserve">Robert Alter, The Hebrew Bible: A Translation </w:t>
      </w:r>
      <w:r w:rsidR="00E621F1">
        <w:t>with</w:t>
      </w:r>
      <w:r>
        <w:t xml:space="preserve"> Commentary, 2019</w:t>
      </w:r>
    </w:p>
    <w:p w14:paraId="5797CCF2" w14:textId="583DAB3B" w:rsidR="001354FE" w:rsidRDefault="001354FE" w:rsidP="00763886">
      <w:pPr>
        <w:pStyle w:val="ListParagraph"/>
        <w:numPr>
          <w:ilvl w:val="0"/>
          <w:numId w:val="9"/>
        </w:numPr>
        <w:spacing w:line="240" w:lineRule="auto"/>
      </w:pPr>
      <w:r>
        <w:t>www.blueletterbible.org</w:t>
      </w:r>
    </w:p>
    <w:p w14:paraId="5C06576F" w14:textId="1F349CB2" w:rsidR="00763886" w:rsidRDefault="00763886" w:rsidP="00763886">
      <w:pPr>
        <w:spacing w:line="240" w:lineRule="auto"/>
      </w:pPr>
      <w:r>
        <w:t>Scripture quotations are from the Revised Standard Version (RSV)</w:t>
      </w:r>
      <w:r w:rsidR="0089303F">
        <w:t xml:space="preserve"> except where noted.</w:t>
      </w:r>
    </w:p>
    <w:sectPr w:rsidR="0076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D8"/>
    <w:multiLevelType w:val="hybridMultilevel"/>
    <w:tmpl w:val="02D604A6"/>
    <w:lvl w:ilvl="0" w:tplc="78E4436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147E"/>
    <w:multiLevelType w:val="hybridMultilevel"/>
    <w:tmpl w:val="9586C8E4"/>
    <w:lvl w:ilvl="0" w:tplc="5FF0D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12B10"/>
    <w:multiLevelType w:val="hybridMultilevel"/>
    <w:tmpl w:val="B4F21688"/>
    <w:lvl w:ilvl="0" w:tplc="9E687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C858A8"/>
    <w:multiLevelType w:val="hybridMultilevel"/>
    <w:tmpl w:val="CC5EB3F0"/>
    <w:lvl w:ilvl="0" w:tplc="77C8B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F645B"/>
    <w:multiLevelType w:val="hybridMultilevel"/>
    <w:tmpl w:val="B46A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2329E"/>
    <w:multiLevelType w:val="hybridMultilevel"/>
    <w:tmpl w:val="DD62834A"/>
    <w:lvl w:ilvl="0" w:tplc="957081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C6EFD"/>
    <w:multiLevelType w:val="hybridMultilevel"/>
    <w:tmpl w:val="B40A6772"/>
    <w:lvl w:ilvl="0" w:tplc="2AAEB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43ECD"/>
    <w:multiLevelType w:val="hybridMultilevel"/>
    <w:tmpl w:val="73785EF4"/>
    <w:lvl w:ilvl="0" w:tplc="2EB654D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EF19FF"/>
    <w:multiLevelType w:val="hybridMultilevel"/>
    <w:tmpl w:val="B2DC3310"/>
    <w:lvl w:ilvl="0" w:tplc="121AA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A13688"/>
    <w:multiLevelType w:val="hybridMultilevel"/>
    <w:tmpl w:val="3FD4F52E"/>
    <w:lvl w:ilvl="0" w:tplc="E1505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232145"/>
    <w:multiLevelType w:val="hybridMultilevel"/>
    <w:tmpl w:val="25B4BDC4"/>
    <w:lvl w:ilvl="0" w:tplc="A644F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FF7C7E"/>
    <w:multiLevelType w:val="hybridMultilevel"/>
    <w:tmpl w:val="F46EAD42"/>
    <w:lvl w:ilvl="0" w:tplc="8AF0B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5C0AAB"/>
    <w:multiLevelType w:val="hybridMultilevel"/>
    <w:tmpl w:val="4D0ACE42"/>
    <w:lvl w:ilvl="0" w:tplc="CD70D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6965F9"/>
    <w:multiLevelType w:val="hybridMultilevel"/>
    <w:tmpl w:val="307C64A0"/>
    <w:lvl w:ilvl="0" w:tplc="8C587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619DA"/>
    <w:multiLevelType w:val="hybridMultilevel"/>
    <w:tmpl w:val="31F27ECE"/>
    <w:lvl w:ilvl="0" w:tplc="F3A48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D65A4"/>
    <w:multiLevelType w:val="hybridMultilevel"/>
    <w:tmpl w:val="70DE4FD0"/>
    <w:lvl w:ilvl="0" w:tplc="903CD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E21BA"/>
    <w:multiLevelType w:val="hybridMultilevel"/>
    <w:tmpl w:val="8D22B5FA"/>
    <w:lvl w:ilvl="0" w:tplc="12083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0A2A0C"/>
    <w:multiLevelType w:val="hybridMultilevel"/>
    <w:tmpl w:val="24286394"/>
    <w:lvl w:ilvl="0" w:tplc="E5C08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51479"/>
    <w:multiLevelType w:val="hybridMultilevel"/>
    <w:tmpl w:val="1B78530A"/>
    <w:lvl w:ilvl="0" w:tplc="DB8C4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333A33"/>
    <w:multiLevelType w:val="hybridMultilevel"/>
    <w:tmpl w:val="0A3296DA"/>
    <w:lvl w:ilvl="0" w:tplc="81787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886ABA"/>
    <w:multiLevelType w:val="hybridMultilevel"/>
    <w:tmpl w:val="8F808D8A"/>
    <w:lvl w:ilvl="0" w:tplc="50E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7A5FD0"/>
    <w:multiLevelType w:val="hybridMultilevel"/>
    <w:tmpl w:val="D6D0A400"/>
    <w:lvl w:ilvl="0" w:tplc="FAEAAC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2657C4"/>
    <w:multiLevelType w:val="hybridMultilevel"/>
    <w:tmpl w:val="8DA445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A6172"/>
    <w:multiLevelType w:val="hybridMultilevel"/>
    <w:tmpl w:val="C8283058"/>
    <w:lvl w:ilvl="0" w:tplc="11425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EE4AC6"/>
    <w:multiLevelType w:val="hybridMultilevel"/>
    <w:tmpl w:val="BB50A6EC"/>
    <w:lvl w:ilvl="0" w:tplc="4D5E6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C57056"/>
    <w:multiLevelType w:val="hybridMultilevel"/>
    <w:tmpl w:val="6AFC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F33E9"/>
    <w:multiLevelType w:val="hybridMultilevel"/>
    <w:tmpl w:val="76283CBE"/>
    <w:lvl w:ilvl="0" w:tplc="516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C6DDE"/>
    <w:multiLevelType w:val="hybridMultilevel"/>
    <w:tmpl w:val="99B2F28A"/>
    <w:lvl w:ilvl="0" w:tplc="09F08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AD3C37"/>
    <w:multiLevelType w:val="hybridMultilevel"/>
    <w:tmpl w:val="EC3096F0"/>
    <w:lvl w:ilvl="0" w:tplc="02D8726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C3940"/>
    <w:multiLevelType w:val="hybridMultilevel"/>
    <w:tmpl w:val="600E8088"/>
    <w:lvl w:ilvl="0" w:tplc="1240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CD290B"/>
    <w:multiLevelType w:val="hybridMultilevel"/>
    <w:tmpl w:val="BBEE5298"/>
    <w:lvl w:ilvl="0" w:tplc="E4540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876C3"/>
    <w:multiLevelType w:val="hybridMultilevel"/>
    <w:tmpl w:val="1DBC28C6"/>
    <w:lvl w:ilvl="0" w:tplc="D9D0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710988"/>
    <w:multiLevelType w:val="hybridMultilevel"/>
    <w:tmpl w:val="D7B25626"/>
    <w:lvl w:ilvl="0" w:tplc="F138A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BA30B1"/>
    <w:multiLevelType w:val="hybridMultilevel"/>
    <w:tmpl w:val="DF46204A"/>
    <w:lvl w:ilvl="0" w:tplc="D3FA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D37339"/>
    <w:multiLevelType w:val="hybridMultilevel"/>
    <w:tmpl w:val="494650C2"/>
    <w:lvl w:ilvl="0" w:tplc="F2C2C8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D8200D"/>
    <w:multiLevelType w:val="hybridMultilevel"/>
    <w:tmpl w:val="4AE23D0A"/>
    <w:lvl w:ilvl="0" w:tplc="4DDEC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6B4BE3"/>
    <w:multiLevelType w:val="hybridMultilevel"/>
    <w:tmpl w:val="494650C2"/>
    <w:lvl w:ilvl="0" w:tplc="F2C2C8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0E4485"/>
    <w:multiLevelType w:val="hybridMultilevel"/>
    <w:tmpl w:val="C19AA890"/>
    <w:lvl w:ilvl="0" w:tplc="E5CEA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146720"/>
    <w:multiLevelType w:val="hybridMultilevel"/>
    <w:tmpl w:val="5F246984"/>
    <w:lvl w:ilvl="0" w:tplc="7696E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A060B5"/>
    <w:multiLevelType w:val="hybridMultilevel"/>
    <w:tmpl w:val="EA428DAE"/>
    <w:lvl w:ilvl="0" w:tplc="22FC6D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4B7D29"/>
    <w:multiLevelType w:val="hybridMultilevel"/>
    <w:tmpl w:val="6F545A7E"/>
    <w:lvl w:ilvl="0" w:tplc="76E007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7"/>
  </w:num>
  <w:num w:numId="4">
    <w:abstractNumId w:val="18"/>
  </w:num>
  <w:num w:numId="5">
    <w:abstractNumId w:val="19"/>
  </w:num>
  <w:num w:numId="6">
    <w:abstractNumId w:val="35"/>
  </w:num>
  <w:num w:numId="7">
    <w:abstractNumId w:val="3"/>
  </w:num>
  <w:num w:numId="8">
    <w:abstractNumId w:val="23"/>
  </w:num>
  <w:num w:numId="9">
    <w:abstractNumId w:val="0"/>
  </w:num>
  <w:num w:numId="10">
    <w:abstractNumId w:val="26"/>
  </w:num>
  <w:num w:numId="11">
    <w:abstractNumId w:val="34"/>
  </w:num>
  <w:num w:numId="12">
    <w:abstractNumId w:val="36"/>
  </w:num>
  <w:num w:numId="13">
    <w:abstractNumId w:val="30"/>
  </w:num>
  <w:num w:numId="14">
    <w:abstractNumId w:val="6"/>
  </w:num>
  <w:num w:numId="15">
    <w:abstractNumId w:val="29"/>
  </w:num>
  <w:num w:numId="16">
    <w:abstractNumId w:val="14"/>
  </w:num>
  <w:num w:numId="17">
    <w:abstractNumId w:val="11"/>
  </w:num>
  <w:num w:numId="18">
    <w:abstractNumId w:val="28"/>
  </w:num>
  <w:num w:numId="19">
    <w:abstractNumId w:val="12"/>
  </w:num>
  <w:num w:numId="20">
    <w:abstractNumId w:val="10"/>
  </w:num>
  <w:num w:numId="21">
    <w:abstractNumId w:val="20"/>
  </w:num>
  <w:num w:numId="22">
    <w:abstractNumId w:val="31"/>
  </w:num>
  <w:num w:numId="23">
    <w:abstractNumId w:val="40"/>
  </w:num>
  <w:num w:numId="24">
    <w:abstractNumId w:val="7"/>
  </w:num>
  <w:num w:numId="25">
    <w:abstractNumId w:val="38"/>
  </w:num>
  <w:num w:numId="26">
    <w:abstractNumId w:val="16"/>
  </w:num>
  <w:num w:numId="27">
    <w:abstractNumId w:val="5"/>
  </w:num>
  <w:num w:numId="28">
    <w:abstractNumId w:val="9"/>
  </w:num>
  <w:num w:numId="29">
    <w:abstractNumId w:val="27"/>
  </w:num>
  <w:num w:numId="30">
    <w:abstractNumId w:val="21"/>
  </w:num>
  <w:num w:numId="31">
    <w:abstractNumId w:val="2"/>
  </w:num>
  <w:num w:numId="32">
    <w:abstractNumId w:val="8"/>
  </w:num>
  <w:num w:numId="33">
    <w:abstractNumId w:val="24"/>
  </w:num>
  <w:num w:numId="34">
    <w:abstractNumId w:val="22"/>
  </w:num>
  <w:num w:numId="35">
    <w:abstractNumId w:val="25"/>
  </w:num>
  <w:num w:numId="36">
    <w:abstractNumId w:val="32"/>
  </w:num>
  <w:num w:numId="37">
    <w:abstractNumId w:val="15"/>
  </w:num>
  <w:num w:numId="38">
    <w:abstractNumId w:val="37"/>
  </w:num>
  <w:num w:numId="39">
    <w:abstractNumId w:val="33"/>
  </w:num>
  <w:num w:numId="40">
    <w:abstractNumId w:val="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93"/>
    <w:rsid w:val="00005653"/>
    <w:rsid w:val="00006069"/>
    <w:rsid w:val="00040259"/>
    <w:rsid w:val="00070A9C"/>
    <w:rsid w:val="00093324"/>
    <w:rsid w:val="000B74DD"/>
    <w:rsid w:val="000C1DC0"/>
    <w:rsid w:val="000F6CA8"/>
    <w:rsid w:val="00105747"/>
    <w:rsid w:val="00112A0F"/>
    <w:rsid w:val="001207C7"/>
    <w:rsid w:val="001216ED"/>
    <w:rsid w:val="001342DE"/>
    <w:rsid w:val="001354FE"/>
    <w:rsid w:val="00151BBA"/>
    <w:rsid w:val="00153A39"/>
    <w:rsid w:val="00162371"/>
    <w:rsid w:val="00197BB0"/>
    <w:rsid w:val="001B43F4"/>
    <w:rsid w:val="001C663A"/>
    <w:rsid w:val="001D24B6"/>
    <w:rsid w:val="001F0EF7"/>
    <w:rsid w:val="002360FB"/>
    <w:rsid w:val="002713B8"/>
    <w:rsid w:val="00276830"/>
    <w:rsid w:val="00282B9D"/>
    <w:rsid w:val="0028789D"/>
    <w:rsid w:val="00294A70"/>
    <w:rsid w:val="002A25DE"/>
    <w:rsid w:val="002A760F"/>
    <w:rsid w:val="002C775D"/>
    <w:rsid w:val="002D66ED"/>
    <w:rsid w:val="002E586D"/>
    <w:rsid w:val="002E5A5E"/>
    <w:rsid w:val="0030649D"/>
    <w:rsid w:val="00345383"/>
    <w:rsid w:val="00364E9C"/>
    <w:rsid w:val="003724DB"/>
    <w:rsid w:val="003C5693"/>
    <w:rsid w:val="003D4077"/>
    <w:rsid w:val="003D4C9E"/>
    <w:rsid w:val="003E1C6D"/>
    <w:rsid w:val="003E33DE"/>
    <w:rsid w:val="003F4CCF"/>
    <w:rsid w:val="00411B2E"/>
    <w:rsid w:val="0041312A"/>
    <w:rsid w:val="004330E5"/>
    <w:rsid w:val="0044207A"/>
    <w:rsid w:val="00455A76"/>
    <w:rsid w:val="00485A5D"/>
    <w:rsid w:val="0049208F"/>
    <w:rsid w:val="004A4DC6"/>
    <w:rsid w:val="00517B5F"/>
    <w:rsid w:val="00542FB3"/>
    <w:rsid w:val="00561633"/>
    <w:rsid w:val="0059567D"/>
    <w:rsid w:val="005A1DB2"/>
    <w:rsid w:val="005D02B4"/>
    <w:rsid w:val="005F7D1F"/>
    <w:rsid w:val="006376B4"/>
    <w:rsid w:val="006500E8"/>
    <w:rsid w:val="006936C4"/>
    <w:rsid w:val="006C50E8"/>
    <w:rsid w:val="006F0A31"/>
    <w:rsid w:val="006F1B1C"/>
    <w:rsid w:val="00714E77"/>
    <w:rsid w:val="00716413"/>
    <w:rsid w:val="00752191"/>
    <w:rsid w:val="00763886"/>
    <w:rsid w:val="0078537B"/>
    <w:rsid w:val="00791248"/>
    <w:rsid w:val="007A3662"/>
    <w:rsid w:val="007B71F8"/>
    <w:rsid w:val="007D60EC"/>
    <w:rsid w:val="007F6AD9"/>
    <w:rsid w:val="00825FF4"/>
    <w:rsid w:val="00842756"/>
    <w:rsid w:val="00867274"/>
    <w:rsid w:val="00886B49"/>
    <w:rsid w:val="008903C5"/>
    <w:rsid w:val="0089303F"/>
    <w:rsid w:val="008F2142"/>
    <w:rsid w:val="00910F83"/>
    <w:rsid w:val="009154D8"/>
    <w:rsid w:val="00920017"/>
    <w:rsid w:val="00953F7F"/>
    <w:rsid w:val="009B2957"/>
    <w:rsid w:val="009B7ECD"/>
    <w:rsid w:val="009C46D6"/>
    <w:rsid w:val="009C4EDC"/>
    <w:rsid w:val="00A32DE0"/>
    <w:rsid w:val="00A423E3"/>
    <w:rsid w:val="00A516D7"/>
    <w:rsid w:val="00A71C29"/>
    <w:rsid w:val="00A90765"/>
    <w:rsid w:val="00B0725A"/>
    <w:rsid w:val="00B1261F"/>
    <w:rsid w:val="00B21856"/>
    <w:rsid w:val="00B571D2"/>
    <w:rsid w:val="00B727BB"/>
    <w:rsid w:val="00B807A2"/>
    <w:rsid w:val="00BA42DF"/>
    <w:rsid w:val="00BB7DF9"/>
    <w:rsid w:val="00BC4547"/>
    <w:rsid w:val="00BD3ADA"/>
    <w:rsid w:val="00BF400A"/>
    <w:rsid w:val="00C317A7"/>
    <w:rsid w:val="00C90CF5"/>
    <w:rsid w:val="00CC2A86"/>
    <w:rsid w:val="00D01A6B"/>
    <w:rsid w:val="00D15723"/>
    <w:rsid w:val="00D37708"/>
    <w:rsid w:val="00D44AC0"/>
    <w:rsid w:val="00D5231F"/>
    <w:rsid w:val="00D909FE"/>
    <w:rsid w:val="00DB12AC"/>
    <w:rsid w:val="00DD4ADA"/>
    <w:rsid w:val="00DF7644"/>
    <w:rsid w:val="00DF7F5F"/>
    <w:rsid w:val="00E04C15"/>
    <w:rsid w:val="00E1728C"/>
    <w:rsid w:val="00E229B6"/>
    <w:rsid w:val="00E621F1"/>
    <w:rsid w:val="00E70B6A"/>
    <w:rsid w:val="00E77072"/>
    <w:rsid w:val="00E93764"/>
    <w:rsid w:val="00EE59F1"/>
    <w:rsid w:val="00F1228B"/>
    <w:rsid w:val="00F60E81"/>
    <w:rsid w:val="00F85A42"/>
    <w:rsid w:val="00FC793D"/>
    <w:rsid w:val="00FE6138"/>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D74"/>
  <w15:chartTrackingRefBased/>
  <w15:docId w15:val="{A9531920-C50F-4C2E-BD80-B3B8EF4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ED"/>
    <w:pPr>
      <w:ind w:left="720"/>
      <w:contextualSpacing/>
    </w:pPr>
  </w:style>
  <w:style w:type="character" w:customStyle="1" w:styleId="block">
    <w:name w:val="block"/>
    <w:basedOn w:val="DefaultParagraphFont"/>
    <w:rsid w:val="00FE6138"/>
  </w:style>
  <w:style w:type="character" w:customStyle="1" w:styleId="data-word">
    <w:name w:val="data-word"/>
    <w:basedOn w:val="DefaultParagraphFont"/>
    <w:rsid w:val="00D37708"/>
  </w:style>
  <w:style w:type="character" w:customStyle="1" w:styleId="rl">
    <w:name w:val="rl"/>
    <w:basedOn w:val="DefaultParagraphFont"/>
    <w:rsid w:val="00282B9D"/>
  </w:style>
  <w:style w:type="character" w:customStyle="1" w:styleId="criteria">
    <w:name w:val="criteria"/>
    <w:basedOn w:val="DefaultParagraphFont"/>
    <w:rsid w:val="002A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0946">
      <w:bodyDiv w:val="1"/>
      <w:marLeft w:val="0"/>
      <w:marRight w:val="0"/>
      <w:marTop w:val="0"/>
      <w:marBottom w:val="0"/>
      <w:divBdr>
        <w:top w:val="none" w:sz="0" w:space="0" w:color="auto"/>
        <w:left w:val="none" w:sz="0" w:space="0" w:color="auto"/>
        <w:bottom w:val="none" w:sz="0" w:space="0" w:color="auto"/>
        <w:right w:val="none" w:sz="0" w:space="0" w:color="auto"/>
      </w:divBdr>
      <w:divsChild>
        <w:div w:id="579557963">
          <w:marLeft w:val="0"/>
          <w:marRight w:val="0"/>
          <w:marTop w:val="0"/>
          <w:marBottom w:val="0"/>
          <w:divBdr>
            <w:top w:val="none" w:sz="0" w:space="0" w:color="auto"/>
            <w:left w:val="none" w:sz="0" w:space="0" w:color="auto"/>
            <w:bottom w:val="none" w:sz="0" w:space="0" w:color="auto"/>
            <w:right w:val="none" w:sz="0" w:space="0" w:color="auto"/>
          </w:divBdr>
        </w:div>
      </w:divsChild>
    </w:div>
    <w:div w:id="9565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Reinke</dc:creator>
  <cp:keywords/>
  <dc:description/>
  <cp:lastModifiedBy>Mary Ray</cp:lastModifiedBy>
  <cp:revision>2</cp:revision>
  <cp:lastPrinted>2021-11-08T16:58:00Z</cp:lastPrinted>
  <dcterms:created xsi:type="dcterms:W3CDTF">2021-11-08T16:59:00Z</dcterms:created>
  <dcterms:modified xsi:type="dcterms:W3CDTF">2021-11-08T16:59:00Z</dcterms:modified>
</cp:coreProperties>
</file>