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6F5D" w14:textId="77777777" w:rsidR="00474D5C" w:rsidRDefault="00474D5C" w:rsidP="005C7C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Hourglass Bible Study</w:t>
      </w:r>
    </w:p>
    <w:p w14:paraId="364FF9A2" w14:textId="77777777" w:rsidR="00474D5C" w:rsidRDefault="00474D5C" w:rsidP="005C7C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Fall 2021</w:t>
      </w:r>
    </w:p>
    <w:p w14:paraId="35289431" w14:textId="76C3E012" w:rsidR="00474D5C" w:rsidRDefault="00474D5C" w:rsidP="005C7C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Background Information</w:t>
      </w:r>
    </w:p>
    <w:p w14:paraId="70C9FB8E" w14:textId="77777777" w:rsidR="00474D5C" w:rsidRDefault="00474D5C" w:rsidP="005C7CB7">
      <w:pPr>
        <w:spacing w:after="0" w:line="240" w:lineRule="auto"/>
        <w:jc w:val="center"/>
        <w:rPr>
          <w:rFonts w:ascii="Times New Roman" w:hAnsi="Times New Roman" w:cs="Times New Roman"/>
          <w:b/>
          <w:bCs/>
          <w:sz w:val="24"/>
          <w:szCs w:val="24"/>
        </w:rPr>
      </w:pPr>
    </w:p>
    <w:p w14:paraId="0FC47C09" w14:textId="77777777" w:rsidR="00474D5C" w:rsidRDefault="00474D5C" w:rsidP="005C7C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Matthew</w:t>
      </w:r>
    </w:p>
    <w:p w14:paraId="7FD72C13" w14:textId="2BDC9B5F" w:rsidR="00474D5C" w:rsidRDefault="00474D5C" w:rsidP="005C7CB7">
      <w:pPr>
        <w:spacing w:after="0" w:line="240" w:lineRule="auto"/>
        <w:rPr>
          <w:rFonts w:ascii="Times New Roman" w:hAnsi="Times New Roman" w:cs="Times New Roman"/>
          <w:sz w:val="24"/>
          <w:szCs w:val="24"/>
        </w:rPr>
      </w:pPr>
    </w:p>
    <w:p w14:paraId="49414B0D" w14:textId="26E7B487" w:rsidR="005C7CB7" w:rsidRPr="00F94DF3" w:rsidRDefault="005C7CB7" w:rsidP="00F94DF3">
      <w:pPr>
        <w:spacing w:after="0" w:line="240" w:lineRule="auto"/>
        <w:rPr>
          <w:rFonts w:ascii="Times New Roman" w:hAnsi="Times New Roman" w:cs="Times New Roman"/>
          <w:b/>
          <w:bCs/>
          <w:sz w:val="24"/>
          <w:szCs w:val="24"/>
        </w:rPr>
      </w:pPr>
      <w:r w:rsidRPr="00F94DF3">
        <w:rPr>
          <w:rFonts w:ascii="Times New Roman" w:hAnsi="Times New Roman" w:cs="Times New Roman"/>
          <w:b/>
          <w:bCs/>
          <w:sz w:val="24"/>
          <w:szCs w:val="24"/>
        </w:rPr>
        <w:t>Dates</w:t>
      </w:r>
      <w:r w:rsidR="007E18DA">
        <w:rPr>
          <w:rFonts w:ascii="Times New Roman" w:hAnsi="Times New Roman" w:cs="Times New Roman"/>
          <w:b/>
          <w:bCs/>
          <w:sz w:val="24"/>
          <w:szCs w:val="24"/>
        </w:rPr>
        <w:t>,</w:t>
      </w:r>
      <w:r w:rsidRPr="00F94DF3">
        <w:rPr>
          <w:rFonts w:ascii="Times New Roman" w:hAnsi="Times New Roman" w:cs="Times New Roman"/>
          <w:b/>
          <w:bCs/>
          <w:sz w:val="24"/>
          <w:szCs w:val="24"/>
        </w:rPr>
        <w:t xml:space="preserve"> </w:t>
      </w:r>
      <w:r w:rsidR="00321CE1" w:rsidRPr="00F94DF3">
        <w:rPr>
          <w:rFonts w:ascii="Times New Roman" w:hAnsi="Times New Roman" w:cs="Times New Roman"/>
          <w:b/>
          <w:bCs/>
          <w:sz w:val="24"/>
          <w:szCs w:val="24"/>
        </w:rPr>
        <w:t>A</w:t>
      </w:r>
      <w:r w:rsidRPr="00F94DF3">
        <w:rPr>
          <w:rFonts w:ascii="Times New Roman" w:hAnsi="Times New Roman" w:cs="Times New Roman"/>
          <w:b/>
          <w:bCs/>
          <w:sz w:val="24"/>
          <w:szCs w:val="24"/>
        </w:rPr>
        <w:t>uthorship</w:t>
      </w:r>
      <w:r w:rsidR="007E18DA">
        <w:rPr>
          <w:rFonts w:ascii="Times New Roman" w:hAnsi="Times New Roman" w:cs="Times New Roman"/>
          <w:b/>
          <w:bCs/>
          <w:sz w:val="24"/>
          <w:szCs w:val="24"/>
        </w:rPr>
        <w:t>, and Sources</w:t>
      </w:r>
    </w:p>
    <w:p w14:paraId="4357E5F5" w14:textId="1E1DADD7" w:rsidR="005C7CB7" w:rsidRPr="00F94DF3" w:rsidRDefault="005C7CB7" w:rsidP="00F94DF3">
      <w:pPr>
        <w:spacing w:after="0" w:line="240" w:lineRule="auto"/>
        <w:rPr>
          <w:rFonts w:ascii="Times New Roman" w:hAnsi="Times New Roman" w:cs="Times New Roman"/>
          <w:sz w:val="24"/>
          <w:szCs w:val="24"/>
        </w:rPr>
      </w:pPr>
    </w:p>
    <w:p w14:paraId="53A2F812" w14:textId="146A3115" w:rsidR="005C7CB7" w:rsidRPr="00F94DF3" w:rsidRDefault="005C7CB7" w:rsidP="00F94DF3">
      <w:pPr>
        <w:spacing w:after="0" w:line="240" w:lineRule="auto"/>
        <w:rPr>
          <w:rFonts w:ascii="Times New Roman" w:hAnsi="Times New Roman" w:cs="Times New Roman"/>
          <w:sz w:val="24"/>
          <w:szCs w:val="24"/>
        </w:rPr>
      </w:pPr>
      <w:r w:rsidRPr="00F94DF3">
        <w:rPr>
          <w:rFonts w:ascii="Times New Roman" w:hAnsi="Times New Roman" w:cs="Times New Roman"/>
          <w:sz w:val="24"/>
          <w:szCs w:val="24"/>
        </w:rPr>
        <w:t xml:space="preserve">Matthew was most likely written around 80 A.D. That was about 20 years after the gospel of Mark and perhaps 10 years after the gospel of Luke, although Luke’s date is uncertain. It was </w:t>
      </w:r>
      <w:r w:rsidR="00321CE1" w:rsidRPr="00F94DF3">
        <w:rPr>
          <w:rFonts w:ascii="Times New Roman" w:hAnsi="Times New Roman" w:cs="Times New Roman"/>
          <w:sz w:val="24"/>
          <w:szCs w:val="24"/>
        </w:rPr>
        <w:t>about 15 years after the Jewish revolt against Roma,</w:t>
      </w:r>
      <w:r w:rsidRPr="00F94DF3">
        <w:rPr>
          <w:rFonts w:ascii="Times New Roman" w:hAnsi="Times New Roman" w:cs="Times New Roman"/>
          <w:sz w:val="24"/>
          <w:szCs w:val="24"/>
        </w:rPr>
        <w:t xml:space="preserve">10 years after the temple in Jerusalem had been destroyed, and one year after Mount Vesuvius had destroyed Pompeii. </w:t>
      </w:r>
      <w:r w:rsidR="00321CE1" w:rsidRPr="00F94DF3">
        <w:rPr>
          <w:rFonts w:ascii="Times New Roman" w:hAnsi="Times New Roman" w:cs="Times New Roman"/>
          <w:sz w:val="24"/>
          <w:szCs w:val="24"/>
        </w:rPr>
        <w:t xml:space="preserve">The emperor was Titus, who had </w:t>
      </w:r>
      <w:proofErr w:type="gramStart"/>
      <w:r w:rsidR="00321CE1" w:rsidRPr="00F94DF3">
        <w:rPr>
          <w:rFonts w:ascii="Times New Roman" w:hAnsi="Times New Roman" w:cs="Times New Roman"/>
          <w:sz w:val="24"/>
          <w:szCs w:val="24"/>
        </w:rPr>
        <w:t>been in charge of</w:t>
      </w:r>
      <w:proofErr w:type="gramEnd"/>
      <w:r w:rsidR="00321CE1" w:rsidRPr="00F94DF3">
        <w:rPr>
          <w:rFonts w:ascii="Times New Roman" w:hAnsi="Times New Roman" w:cs="Times New Roman"/>
          <w:sz w:val="24"/>
          <w:szCs w:val="24"/>
        </w:rPr>
        <w:t xml:space="preserve"> putting down the Jewish rebellion and had destroyed the Temple. It was 15 years after the great fire in Rome and the period of persecution of Christians there. </w:t>
      </w:r>
      <w:r w:rsidRPr="00F94DF3">
        <w:rPr>
          <w:rFonts w:ascii="Times New Roman" w:hAnsi="Times New Roman" w:cs="Times New Roman"/>
          <w:sz w:val="24"/>
          <w:szCs w:val="24"/>
        </w:rPr>
        <w:t>Around this time, the Roman Colosseum was completed</w:t>
      </w:r>
      <w:r w:rsidR="00321CE1" w:rsidRPr="00F94DF3">
        <w:rPr>
          <w:rFonts w:ascii="Times New Roman" w:hAnsi="Times New Roman" w:cs="Times New Roman"/>
          <w:sz w:val="24"/>
          <w:szCs w:val="24"/>
        </w:rPr>
        <w:t xml:space="preserve"> and opened with 100 days of gladiator battles</w:t>
      </w:r>
      <w:r w:rsidRPr="00F94DF3">
        <w:rPr>
          <w:rFonts w:ascii="Times New Roman" w:hAnsi="Times New Roman" w:cs="Times New Roman"/>
          <w:sz w:val="24"/>
          <w:szCs w:val="24"/>
        </w:rPr>
        <w:t xml:space="preserve">. </w:t>
      </w:r>
    </w:p>
    <w:p w14:paraId="7F93FA7A" w14:textId="77777777" w:rsidR="00F94DF3" w:rsidRDefault="00F94DF3" w:rsidP="00F94DF3">
      <w:pPr>
        <w:spacing w:after="0" w:line="240" w:lineRule="auto"/>
        <w:rPr>
          <w:rFonts w:ascii="Times New Roman" w:hAnsi="Times New Roman" w:cs="Times New Roman"/>
          <w:sz w:val="24"/>
          <w:szCs w:val="24"/>
        </w:rPr>
      </w:pPr>
    </w:p>
    <w:p w14:paraId="42FA8A62" w14:textId="18C12739" w:rsidR="005C7CB7" w:rsidRPr="00F94DF3" w:rsidRDefault="00321CE1" w:rsidP="00F94DF3">
      <w:pPr>
        <w:spacing w:after="0" w:line="240" w:lineRule="auto"/>
        <w:rPr>
          <w:rFonts w:ascii="Times New Roman" w:hAnsi="Times New Roman" w:cs="Times New Roman"/>
          <w:sz w:val="24"/>
          <w:szCs w:val="24"/>
        </w:rPr>
      </w:pPr>
      <w:r w:rsidRPr="00F94DF3">
        <w:rPr>
          <w:rFonts w:ascii="Times New Roman" w:hAnsi="Times New Roman" w:cs="Times New Roman"/>
          <w:sz w:val="24"/>
          <w:szCs w:val="24"/>
        </w:rPr>
        <w:t xml:space="preserve">Palestine was divided into Samaria, Judaea, and </w:t>
      </w:r>
      <w:proofErr w:type="spellStart"/>
      <w:r w:rsidRPr="00F94DF3">
        <w:rPr>
          <w:rFonts w:ascii="Times New Roman" w:hAnsi="Times New Roman" w:cs="Times New Roman"/>
          <w:sz w:val="24"/>
          <w:szCs w:val="24"/>
        </w:rPr>
        <w:t>Idumaea</w:t>
      </w:r>
      <w:proofErr w:type="spellEnd"/>
      <w:r w:rsidRPr="00F94DF3">
        <w:rPr>
          <w:rFonts w:ascii="Times New Roman" w:hAnsi="Times New Roman" w:cs="Times New Roman"/>
          <w:sz w:val="24"/>
          <w:szCs w:val="24"/>
        </w:rPr>
        <w:t xml:space="preserve"> and was ruled by sons of </w:t>
      </w:r>
      <w:r w:rsidR="0000740A" w:rsidRPr="00F94DF3">
        <w:rPr>
          <w:rFonts w:ascii="Times New Roman" w:hAnsi="Times New Roman" w:cs="Times New Roman"/>
          <w:sz w:val="24"/>
          <w:szCs w:val="24"/>
        </w:rPr>
        <w:t>Herod the Great.</w:t>
      </w:r>
      <w:r w:rsidR="007E18DA">
        <w:rPr>
          <w:rFonts w:ascii="Times New Roman" w:hAnsi="Times New Roman" w:cs="Times New Roman"/>
          <w:sz w:val="24"/>
          <w:szCs w:val="24"/>
        </w:rPr>
        <w:t xml:space="preserve"> (</w:t>
      </w:r>
      <w:proofErr w:type="gramStart"/>
      <w:r w:rsidR="007E18DA">
        <w:rPr>
          <w:rFonts w:ascii="Times New Roman" w:hAnsi="Times New Roman" w:cs="Times New Roman"/>
          <w:sz w:val="24"/>
          <w:szCs w:val="24"/>
        </w:rPr>
        <w:t>from</w:t>
      </w:r>
      <w:proofErr w:type="gramEnd"/>
      <w:r w:rsidR="007E18DA">
        <w:rPr>
          <w:rFonts w:ascii="Times New Roman" w:hAnsi="Times New Roman" w:cs="Times New Roman"/>
          <w:sz w:val="24"/>
          <w:szCs w:val="24"/>
        </w:rPr>
        <w:t xml:space="preserve"> James Evans’ notes).</w:t>
      </w:r>
    </w:p>
    <w:p w14:paraId="2E6E7605" w14:textId="77777777" w:rsidR="00F94DF3" w:rsidRDefault="00F94DF3" w:rsidP="00F94DF3">
      <w:pPr>
        <w:shd w:val="clear" w:color="auto" w:fill="FFFFFF"/>
        <w:spacing w:after="0" w:line="240" w:lineRule="auto"/>
        <w:rPr>
          <w:rFonts w:ascii="Times New Roman" w:hAnsi="Times New Roman" w:cs="Times New Roman"/>
          <w:sz w:val="24"/>
          <w:szCs w:val="24"/>
        </w:rPr>
      </w:pPr>
    </w:p>
    <w:p w14:paraId="5F25C8DA" w14:textId="77777777" w:rsidR="007E18DA" w:rsidRDefault="0000740A" w:rsidP="00F94DF3">
      <w:pPr>
        <w:shd w:val="clear" w:color="auto" w:fill="FFFFFF"/>
        <w:spacing w:after="0" w:line="240" w:lineRule="auto"/>
        <w:rPr>
          <w:rFonts w:ascii="Times New Roman" w:hAnsi="Times New Roman" w:cs="Times New Roman"/>
          <w:color w:val="202122"/>
          <w:sz w:val="24"/>
          <w:szCs w:val="24"/>
          <w:shd w:val="clear" w:color="auto" w:fill="FFFFFF"/>
        </w:rPr>
      </w:pPr>
      <w:r w:rsidRPr="00F94DF3">
        <w:rPr>
          <w:rFonts w:ascii="Times New Roman" w:hAnsi="Times New Roman" w:cs="Times New Roman"/>
          <w:sz w:val="24"/>
          <w:szCs w:val="24"/>
        </w:rPr>
        <w:t>The identity of the author is unknown, but “</w:t>
      </w:r>
      <w:r w:rsidRPr="00F94DF3">
        <w:rPr>
          <w:rFonts w:ascii="Times New Roman" w:hAnsi="Times New Roman" w:cs="Times New Roman"/>
          <w:color w:val="202122"/>
          <w:sz w:val="24"/>
          <w:szCs w:val="24"/>
          <w:shd w:val="clear" w:color="auto" w:fill="FFFFFF"/>
        </w:rPr>
        <w:t>was probably a male Jew, standing on the margin between traditional and non-traditional Jewish values, and familiar with technical legal aspects of scripture being debated in his time.</w:t>
      </w:r>
      <w:hyperlink r:id="rId6" w:anchor="cite_note-FOOTNOTEDuling2010302-13" w:history="1">
        <w:r w:rsidRPr="00F94DF3">
          <w:rPr>
            <w:rStyle w:val="Hyperlink"/>
            <w:rFonts w:ascii="Times New Roman" w:hAnsi="Times New Roman" w:cs="Times New Roman"/>
            <w:color w:val="0645AD"/>
            <w:sz w:val="24"/>
            <w:szCs w:val="24"/>
            <w:shd w:val="clear" w:color="auto" w:fill="FFFFFF"/>
            <w:vertAlign w:val="superscript"/>
          </w:rPr>
          <w:t>[</w:t>
        </w:r>
      </w:hyperlink>
      <w:r w:rsidRPr="00F94DF3">
        <w:rPr>
          <w:rFonts w:ascii="Times New Roman" w:hAnsi="Times New Roman" w:cs="Times New Roman"/>
          <w:color w:val="202122"/>
          <w:sz w:val="24"/>
          <w:szCs w:val="24"/>
          <w:shd w:val="clear" w:color="auto" w:fill="FFFFFF"/>
        </w:rPr>
        <w:t>” (</w:t>
      </w:r>
      <w:bookmarkStart w:id="0" w:name="_Hlk80701946"/>
      <w:r w:rsidRPr="00F94DF3">
        <w:rPr>
          <w:rFonts w:ascii="Times New Roman" w:hAnsi="Times New Roman" w:cs="Times New Roman"/>
          <w:color w:val="202122"/>
          <w:sz w:val="24"/>
          <w:szCs w:val="24"/>
          <w:shd w:val="clear" w:color="auto" w:fill="FFFFFF"/>
        </w:rPr>
        <w:t xml:space="preserve">Wikipedia, Gospel of Matthew, 8/24/2021, </w:t>
      </w:r>
      <w:bookmarkEnd w:id="0"/>
      <w:r w:rsidRPr="00F94DF3">
        <w:rPr>
          <w:rFonts w:ascii="Times New Roman" w:hAnsi="Times New Roman" w:cs="Times New Roman"/>
          <w:color w:val="202122"/>
          <w:sz w:val="24"/>
          <w:szCs w:val="24"/>
          <w:shd w:val="clear" w:color="auto" w:fill="FFFFFF"/>
        </w:rPr>
        <w:t xml:space="preserve">citing </w:t>
      </w:r>
      <w:proofErr w:type="spellStart"/>
      <w:r w:rsidRPr="00F94DF3">
        <w:rPr>
          <w:rFonts w:ascii="Times New Roman" w:eastAsia="Times New Roman" w:hAnsi="Times New Roman" w:cs="Times New Roman"/>
          <w:i/>
          <w:iCs/>
          <w:color w:val="202122"/>
          <w:sz w:val="24"/>
          <w:szCs w:val="24"/>
        </w:rPr>
        <w:t>Duling</w:t>
      </w:r>
      <w:proofErr w:type="spellEnd"/>
      <w:r w:rsidRPr="00F94DF3">
        <w:rPr>
          <w:rFonts w:ascii="Times New Roman" w:eastAsia="Times New Roman" w:hAnsi="Times New Roman" w:cs="Times New Roman"/>
          <w:i/>
          <w:iCs/>
          <w:color w:val="202122"/>
          <w:sz w:val="24"/>
          <w:szCs w:val="24"/>
        </w:rPr>
        <w:t>, Dennis C. (2010). </w:t>
      </w:r>
      <w:hyperlink r:id="rId7" w:history="1">
        <w:r w:rsidRPr="0086424E">
          <w:rPr>
            <w:rFonts w:ascii="Times New Roman" w:eastAsia="Times New Roman" w:hAnsi="Times New Roman" w:cs="Times New Roman"/>
            <w:i/>
            <w:iCs/>
            <w:sz w:val="24"/>
            <w:szCs w:val="24"/>
          </w:rPr>
          <w:t>"The Gospel of Matthew"</w:t>
        </w:r>
      </w:hyperlink>
      <w:r w:rsidRPr="00F94DF3">
        <w:rPr>
          <w:rFonts w:ascii="Times New Roman" w:eastAsia="Times New Roman" w:hAnsi="Times New Roman" w:cs="Times New Roman"/>
          <w:i/>
          <w:iCs/>
          <w:color w:val="202122"/>
          <w:sz w:val="24"/>
          <w:szCs w:val="24"/>
        </w:rPr>
        <w:t>, p. 310.</w:t>
      </w:r>
      <w:r w:rsidRPr="00F94DF3">
        <w:rPr>
          <w:rFonts w:ascii="Times New Roman" w:hAnsi="Times New Roman" w:cs="Times New Roman"/>
          <w:color w:val="202122"/>
          <w:sz w:val="24"/>
          <w:szCs w:val="24"/>
          <w:shd w:val="clear" w:color="auto" w:fill="FFFFFF"/>
        </w:rPr>
        <w:t xml:space="preserve">). </w:t>
      </w:r>
      <w:r w:rsidR="007E18DA">
        <w:rPr>
          <w:rFonts w:ascii="Times New Roman" w:hAnsi="Times New Roman" w:cs="Times New Roman"/>
          <w:color w:val="202122"/>
          <w:sz w:val="24"/>
          <w:szCs w:val="24"/>
          <w:shd w:val="clear" w:color="auto" w:fill="FFFFFF"/>
        </w:rPr>
        <w:t xml:space="preserve">James Evans found sources that said it might have been a Jewish Christian from Syrian Antioch. </w:t>
      </w:r>
    </w:p>
    <w:p w14:paraId="10A141AC" w14:textId="77777777" w:rsidR="007E18DA" w:rsidRDefault="007E18DA" w:rsidP="00F94DF3">
      <w:pPr>
        <w:shd w:val="clear" w:color="auto" w:fill="FFFFFF"/>
        <w:spacing w:after="0" w:line="240" w:lineRule="auto"/>
        <w:rPr>
          <w:rFonts w:ascii="Times New Roman" w:hAnsi="Times New Roman" w:cs="Times New Roman"/>
          <w:color w:val="202122"/>
          <w:sz w:val="24"/>
          <w:szCs w:val="24"/>
          <w:shd w:val="clear" w:color="auto" w:fill="FFFFFF"/>
        </w:rPr>
      </w:pPr>
    </w:p>
    <w:p w14:paraId="73A2CFAB" w14:textId="479740E4" w:rsidR="005C7CB7" w:rsidRPr="00F94DF3" w:rsidRDefault="005C7CB7" w:rsidP="00F94DF3">
      <w:pPr>
        <w:shd w:val="clear" w:color="auto" w:fill="FFFFFF"/>
        <w:spacing w:after="0" w:line="240" w:lineRule="auto"/>
        <w:rPr>
          <w:rFonts w:ascii="Times New Roman" w:hAnsi="Times New Roman" w:cs="Times New Roman"/>
          <w:color w:val="202122"/>
          <w:sz w:val="24"/>
          <w:szCs w:val="24"/>
          <w:shd w:val="clear" w:color="auto" w:fill="FFFFFF"/>
        </w:rPr>
      </w:pPr>
      <w:r w:rsidRPr="00F94DF3">
        <w:rPr>
          <w:rFonts w:ascii="Times New Roman" w:hAnsi="Times New Roman" w:cs="Times New Roman"/>
          <w:sz w:val="24"/>
          <w:szCs w:val="24"/>
        </w:rPr>
        <w:t xml:space="preserve">Scholars believe that the writer of Matthew had access to the gospel of Mark because much of the language </w:t>
      </w:r>
      <w:r w:rsidR="00321CE1" w:rsidRPr="00F94DF3">
        <w:rPr>
          <w:rFonts w:ascii="Times New Roman" w:hAnsi="Times New Roman" w:cs="Times New Roman"/>
          <w:sz w:val="24"/>
          <w:szCs w:val="24"/>
        </w:rPr>
        <w:t xml:space="preserve">(about 90%) </w:t>
      </w:r>
      <w:r w:rsidRPr="00F94DF3">
        <w:rPr>
          <w:rFonts w:ascii="Times New Roman" w:hAnsi="Times New Roman" w:cs="Times New Roman"/>
          <w:sz w:val="24"/>
          <w:szCs w:val="24"/>
        </w:rPr>
        <w:t xml:space="preserve">in Mark appears in Matthew. There is debate about whether the writer had access to the gospel of Luke. </w:t>
      </w:r>
      <w:r w:rsidR="00321CE1" w:rsidRPr="00F94DF3">
        <w:rPr>
          <w:rFonts w:ascii="Times New Roman" w:hAnsi="Times New Roman" w:cs="Times New Roman"/>
          <w:sz w:val="24"/>
          <w:szCs w:val="24"/>
        </w:rPr>
        <w:t>Some scholars think</w:t>
      </w:r>
      <w:r w:rsidRPr="00F94DF3">
        <w:rPr>
          <w:rFonts w:ascii="Times New Roman" w:hAnsi="Times New Roman" w:cs="Times New Roman"/>
          <w:sz w:val="24"/>
          <w:szCs w:val="24"/>
        </w:rPr>
        <w:t xml:space="preserve"> that Matthew’s writer had access to another source that is now lost, called </w:t>
      </w:r>
      <w:proofErr w:type="gramStart"/>
      <w:r w:rsidR="00321CE1" w:rsidRPr="00F94DF3">
        <w:rPr>
          <w:rFonts w:ascii="Times New Roman" w:hAnsi="Times New Roman" w:cs="Times New Roman"/>
          <w:sz w:val="24"/>
          <w:szCs w:val="24"/>
        </w:rPr>
        <w:t>Q</w:t>
      </w:r>
      <w:r w:rsidRPr="00F94DF3">
        <w:rPr>
          <w:rFonts w:ascii="Times New Roman" w:hAnsi="Times New Roman" w:cs="Times New Roman"/>
          <w:sz w:val="24"/>
          <w:szCs w:val="24"/>
        </w:rPr>
        <w:t>.</w:t>
      </w:r>
      <w:r w:rsidR="0000740A" w:rsidRPr="00F94DF3">
        <w:rPr>
          <w:rFonts w:ascii="Times New Roman" w:hAnsi="Times New Roman" w:cs="Times New Roman"/>
          <w:sz w:val="24"/>
          <w:szCs w:val="24"/>
        </w:rPr>
        <w:t>(</w:t>
      </w:r>
      <w:proofErr w:type="gramEnd"/>
      <w:r w:rsidR="0000740A" w:rsidRPr="00F94DF3">
        <w:rPr>
          <w:rFonts w:ascii="Times New Roman" w:hAnsi="Times New Roman" w:cs="Times New Roman"/>
          <w:sz w:val="24"/>
          <w:szCs w:val="24"/>
        </w:rPr>
        <w:t xml:space="preserve">See sources listed in </w:t>
      </w:r>
      <w:r w:rsidR="0000740A" w:rsidRPr="00F94DF3">
        <w:rPr>
          <w:rFonts w:ascii="Times New Roman" w:hAnsi="Times New Roman" w:cs="Times New Roman"/>
          <w:color w:val="202122"/>
          <w:sz w:val="24"/>
          <w:szCs w:val="24"/>
          <w:shd w:val="clear" w:color="auto" w:fill="FFFFFF"/>
        </w:rPr>
        <w:t>Wikipedia, Gospel of Matthew, 8/24/2021).</w:t>
      </w:r>
    </w:p>
    <w:p w14:paraId="6660A44D" w14:textId="77777777" w:rsidR="00F94DF3" w:rsidRDefault="00F94DF3" w:rsidP="00F94DF3">
      <w:pPr>
        <w:shd w:val="clear" w:color="auto" w:fill="FFFFFF"/>
        <w:spacing w:after="0" w:line="240" w:lineRule="auto"/>
        <w:rPr>
          <w:rFonts w:ascii="Times New Roman" w:hAnsi="Times New Roman" w:cs="Times New Roman"/>
          <w:b/>
          <w:bCs/>
          <w:color w:val="202122"/>
          <w:sz w:val="24"/>
          <w:szCs w:val="24"/>
          <w:shd w:val="clear" w:color="auto" w:fill="FFFFFF"/>
        </w:rPr>
      </w:pPr>
    </w:p>
    <w:p w14:paraId="6E8DDF32" w14:textId="6D6C14A3" w:rsidR="00F94DF3" w:rsidRPr="00F94DF3" w:rsidRDefault="00F94DF3" w:rsidP="00F94DF3">
      <w:pPr>
        <w:shd w:val="clear" w:color="auto" w:fill="FFFFFF"/>
        <w:spacing w:after="0" w:line="240" w:lineRule="auto"/>
        <w:rPr>
          <w:rFonts w:ascii="Times New Roman" w:hAnsi="Times New Roman" w:cs="Times New Roman"/>
          <w:b/>
          <w:bCs/>
          <w:color w:val="202122"/>
          <w:sz w:val="24"/>
          <w:szCs w:val="24"/>
          <w:shd w:val="clear" w:color="auto" w:fill="FFFFFF"/>
        </w:rPr>
      </w:pPr>
      <w:r w:rsidRPr="00F94DF3">
        <w:rPr>
          <w:rFonts w:ascii="Times New Roman" w:hAnsi="Times New Roman" w:cs="Times New Roman"/>
          <w:b/>
          <w:bCs/>
          <w:color w:val="202122"/>
          <w:sz w:val="24"/>
          <w:szCs w:val="24"/>
          <w:shd w:val="clear" w:color="auto" w:fill="FFFFFF"/>
        </w:rPr>
        <w:t>Issues addressed</w:t>
      </w:r>
    </w:p>
    <w:p w14:paraId="39E79B33" w14:textId="656606B0" w:rsidR="00F94DF3" w:rsidRPr="00F94DF3" w:rsidRDefault="00F94DF3" w:rsidP="00F94DF3">
      <w:pPr>
        <w:shd w:val="clear" w:color="auto" w:fill="FFFFFF"/>
        <w:spacing w:after="0" w:line="240" w:lineRule="auto"/>
        <w:rPr>
          <w:rFonts w:ascii="Times New Roman" w:hAnsi="Times New Roman" w:cs="Times New Roman"/>
          <w:color w:val="202122"/>
          <w:sz w:val="24"/>
          <w:szCs w:val="24"/>
          <w:shd w:val="clear" w:color="auto" w:fill="FFFFFF"/>
        </w:rPr>
      </w:pPr>
      <w:r w:rsidRPr="00F94DF3">
        <w:rPr>
          <w:rFonts w:ascii="Times New Roman" w:hAnsi="Times New Roman" w:cs="Times New Roman"/>
          <w:color w:val="202122"/>
          <w:sz w:val="24"/>
          <w:szCs w:val="24"/>
          <w:shd w:val="clear" w:color="auto" w:fill="FFFFFF"/>
        </w:rPr>
        <w:t>Here’s a useful summary from Wikipedia, Gos</w:t>
      </w:r>
      <w:r w:rsidR="0086424E">
        <w:rPr>
          <w:rFonts w:ascii="Times New Roman" w:hAnsi="Times New Roman" w:cs="Times New Roman"/>
          <w:color w:val="202122"/>
          <w:sz w:val="24"/>
          <w:szCs w:val="24"/>
          <w:shd w:val="clear" w:color="auto" w:fill="FFFFFF"/>
        </w:rPr>
        <w:t>p</w:t>
      </w:r>
      <w:r w:rsidRPr="00F94DF3">
        <w:rPr>
          <w:rFonts w:ascii="Times New Roman" w:hAnsi="Times New Roman" w:cs="Times New Roman"/>
          <w:color w:val="202122"/>
          <w:sz w:val="24"/>
          <w:szCs w:val="24"/>
          <w:shd w:val="clear" w:color="auto" w:fill="FFFFFF"/>
        </w:rPr>
        <w:t>el of Matthew, 8/24/2021)</w:t>
      </w:r>
    </w:p>
    <w:p w14:paraId="118DD134" w14:textId="315D8876" w:rsidR="00F94DF3" w:rsidRDefault="00F94DF3" w:rsidP="00F94DF3">
      <w:pPr>
        <w:shd w:val="clear" w:color="auto" w:fill="FFFFFF"/>
        <w:spacing w:after="0" w:line="240" w:lineRule="auto"/>
        <w:ind w:left="720"/>
        <w:rPr>
          <w:rFonts w:ascii="Times New Roman" w:hAnsi="Times New Roman" w:cs="Times New Roman"/>
          <w:color w:val="202122"/>
          <w:sz w:val="24"/>
          <w:szCs w:val="24"/>
          <w:shd w:val="clear" w:color="auto" w:fill="FFFFFF"/>
          <w:vertAlign w:val="superscript"/>
        </w:rPr>
      </w:pPr>
      <w:r w:rsidRPr="00F94DF3">
        <w:rPr>
          <w:rFonts w:ascii="Times New Roman" w:hAnsi="Times New Roman" w:cs="Times New Roman"/>
          <w:color w:val="202122"/>
          <w:sz w:val="24"/>
          <w:szCs w:val="24"/>
          <w:shd w:val="clear" w:color="auto" w:fill="FFFFFF"/>
        </w:rPr>
        <w:t>Matthew seems to emphasize that the </w:t>
      </w:r>
      <w:hyperlink r:id="rId8" w:tooltip="Judaism" w:history="1">
        <w:r w:rsidRPr="0086424E">
          <w:rPr>
            <w:rStyle w:val="Hyperlink"/>
            <w:rFonts w:ascii="Times New Roman" w:hAnsi="Times New Roman" w:cs="Times New Roman"/>
            <w:color w:val="auto"/>
            <w:sz w:val="24"/>
            <w:szCs w:val="24"/>
            <w:u w:val="none"/>
            <w:shd w:val="clear" w:color="auto" w:fill="FFFFFF"/>
          </w:rPr>
          <w:t>Jewish tradition</w:t>
        </w:r>
      </w:hyperlink>
      <w:r w:rsidRPr="0086424E">
        <w:rPr>
          <w:rFonts w:ascii="Times New Roman" w:hAnsi="Times New Roman" w:cs="Times New Roman"/>
          <w:sz w:val="24"/>
          <w:szCs w:val="24"/>
          <w:shd w:val="clear" w:color="auto" w:fill="FFFFFF"/>
        </w:rPr>
        <w:t> should not be lost in a church that was increasingly becoming gentile. The gospel reflects the struggles and conflicts between the evangelist's community and the other Jews, particularly with its sharp criticism of the scribes and </w:t>
      </w:r>
      <w:hyperlink r:id="rId9" w:tooltip="Pharisees" w:history="1">
        <w:r w:rsidRPr="0086424E">
          <w:rPr>
            <w:rStyle w:val="Hyperlink"/>
            <w:rFonts w:ascii="Times New Roman" w:hAnsi="Times New Roman" w:cs="Times New Roman"/>
            <w:color w:val="auto"/>
            <w:sz w:val="24"/>
            <w:szCs w:val="24"/>
            <w:u w:val="none"/>
            <w:shd w:val="clear" w:color="auto" w:fill="FFFFFF"/>
          </w:rPr>
          <w:t>Pharisees</w:t>
        </w:r>
      </w:hyperlink>
      <w:r w:rsidRPr="0086424E">
        <w:rPr>
          <w:rFonts w:ascii="Times New Roman" w:hAnsi="Times New Roman" w:cs="Times New Roman"/>
          <w:sz w:val="24"/>
          <w:szCs w:val="24"/>
          <w:shd w:val="clear" w:color="auto" w:fill="FFFFFF"/>
        </w:rPr>
        <w:t> with the position that through their rejection of Christ, the </w:t>
      </w:r>
      <w:hyperlink r:id="rId10" w:tooltip="Kingdom of God (Christianity)" w:history="1">
        <w:r w:rsidRPr="0086424E">
          <w:rPr>
            <w:rStyle w:val="Hyperlink"/>
            <w:rFonts w:ascii="Times New Roman" w:hAnsi="Times New Roman" w:cs="Times New Roman"/>
            <w:color w:val="auto"/>
            <w:sz w:val="24"/>
            <w:szCs w:val="24"/>
            <w:u w:val="none"/>
            <w:shd w:val="clear" w:color="auto" w:fill="FFFFFF"/>
          </w:rPr>
          <w:t>Kingdom of God</w:t>
        </w:r>
      </w:hyperlink>
      <w:r w:rsidRPr="0086424E">
        <w:rPr>
          <w:rFonts w:ascii="Times New Roman" w:hAnsi="Times New Roman" w:cs="Times New Roman"/>
          <w:sz w:val="24"/>
          <w:szCs w:val="24"/>
          <w:shd w:val="clear" w:color="auto" w:fill="FFFFFF"/>
        </w:rPr>
        <w:t> has been taken away from them and given instead to the church. The divine nature of Jesus was a major issue for the Matthaean community, the crucial element separating the </w:t>
      </w:r>
      <w:hyperlink r:id="rId11" w:tooltip="Early Christianity" w:history="1">
        <w:r w:rsidRPr="0086424E">
          <w:rPr>
            <w:rStyle w:val="Hyperlink"/>
            <w:rFonts w:ascii="Times New Roman" w:hAnsi="Times New Roman" w:cs="Times New Roman"/>
            <w:color w:val="auto"/>
            <w:sz w:val="24"/>
            <w:szCs w:val="24"/>
            <w:u w:val="none"/>
            <w:shd w:val="clear" w:color="auto" w:fill="FFFFFF"/>
          </w:rPr>
          <w:t>early Christians</w:t>
        </w:r>
      </w:hyperlink>
      <w:r w:rsidRPr="0086424E">
        <w:rPr>
          <w:rFonts w:ascii="Times New Roman" w:hAnsi="Times New Roman" w:cs="Times New Roman"/>
          <w:sz w:val="24"/>
          <w:szCs w:val="24"/>
          <w:shd w:val="clear" w:color="auto" w:fill="FFFFFF"/>
        </w:rPr>
        <w:t> from their Jewish neighbors; while Mark begins with Jesus' </w:t>
      </w:r>
      <w:hyperlink r:id="rId12" w:tooltip="Baptism of Jesus" w:history="1">
        <w:r w:rsidRPr="0086424E">
          <w:rPr>
            <w:rStyle w:val="Hyperlink"/>
            <w:rFonts w:ascii="Times New Roman" w:hAnsi="Times New Roman" w:cs="Times New Roman"/>
            <w:color w:val="auto"/>
            <w:sz w:val="24"/>
            <w:szCs w:val="24"/>
            <w:u w:val="none"/>
            <w:shd w:val="clear" w:color="auto" w:fill="FFFFFF"/>
          </w:rPr>
          <w:t>baptism</w:t>
        </w:r>
      </w:hyperlink>
      <w:r w:rsidRPr="0086424E">
        <w:rPr>
          <w:rFonts w:ascii="Times New Roman" w:hAnsi="Times New Roman" w:cs="Times New Roman"/>
          <w:sz w:val="24"/>
          <w:szCs w:val="24"/>
          <w:shd w:val="clear" w:color="auto" w:fill="FFFFFF"/>
        </w:rPr>
        <w:t> and </w:t>
      </w:r>
      <w:hyperlink r:id="rId13" w:tooltip="Temptations of Christ" w:history="1">
        <w:r w:rsidRPr="0086424E">
          <w:rPr>
            <w:rStyle w:val="Hyperlink"/>
            <w:rFonts w:ascii="Times New Roman" w:hAnsi="Times New Roman" w:cs="Times New Roman"/>
            <w:color w:val="auto"/>
            <w:sz w:val="24"/>
            <w:szCs w:val="24"/>
            <w:u w:val="none"/>
            <w:shd w:val="clear" w:color="auto" w:fill="FFFFFF"/>
          </w:rPr>
          <w:t>temptations</w:t>
        </w:r>
      </w:hyperlink>
      <w:r w:rsidRPr="0086424E">
        <w:rPr>
          <w:rFonts w:ascii="Times New Roman" w:hAnsi="Times New Roman" w:cs="Times New Roman"/>
          <w:sz w:val="24"/>
          <w:szCs w:val="24"/>
          <w:shd w:val="clear" w:color="auto" w:fill="FFFFFF"/>
        </w:rPr>
        <w:t>, Matthew goes back to Jesus' origins, showing him as the </w:t>
      </w:r>
      <w:hyperlink r:id="rId14" w:tooltip="Son of God (Christianity)" w:history="1">
        <w:r w:rsidRPr="0086424E">
          <w:rPr>
            <w:rStyle w:val="Hyperlink"/>
            <w:rFonts w:ascii="Times New Roman" w:hAnsi="Times New Roman" w:cs="Times New Roman"/>
            <w:color w:val="auto"/>
            <w:sz w:val="24"/>
            <w:szCs w:val="24"/>
            <w:u w:val="none"/>
            <w:shd w:val="clear" w:color="auto" w:fill="FFFFFF"/>
          </w:rPr>
          <w:t>Son of God</w:t>
        </w:r>
      </w:hyperlink>
      <w:r w:rsidRPr="0086424E">
        <w:rPr>
          <w:rFonts w:ascii="Times New Roman" w:hAnsi="Times New Roman" w:cs="Times New Roman"/>
          <w:sz w:val="24"/>
          <w:szCs w:val="24"/>
          <w:shd w:val="clear" w:color="auto" w:fill="FFFFFF"/>
        </w:rPr>
        <w:t> from his birth, the fulfillment of </w:t>
      </w:r>
      <w:hyperlink r:id="rId15" w:tooltip="Christian messianic prophecies" w:history="1">
        <w:r w:rsidRPr="0086424E">
          <w:rPr>
            <w:rStyle w:val="Hyperlink"/>
            <w:rFonts w:ascii="Times New Roman" w:hAnsi="Times New Roman" w:cs="Times New Roman"/>
            <w:color w:val="auto"/>
            <w:sz w:val="24"/>
            <w:szCs w:val="24"/>
            <w:u w:val="none"/>
            <w:shd w:val="clear" w:color="auto" w:fill="FFFFFF"/>
          </w:rPr>
          <w:t>messianic prophecies</w:t>
        </w:r>
      </w:hyperlink>
      <w:r w:rsidRPr="0086424E">
        <w:rPr>
          <w:rFonts w:ascii="Times New Roman" w:hAnsi="Times New Roman" w:cs="Times New Roman"/>
          <w:sz w:val="24"/>
          <w:szCs w:val="24"/>
          <w:shd w:val="clear" w:color="auto" w:fill="FFFFFF"/>
        </w:rPr>
        <w:t> of the </w:t>
      </w:r>
      <w:hyperlink r:id="rId16" w:tooltip="Old Testament" w:history="1">
        <w:r w:rsidRPr="0086424E">
          <w:rPr>
            <w:rStyle w:val="Hyperlink"/>
            <w:rFonts w:ascii="Times New Roman" w:hAnsi="Times New Roman" w:cs="Times New Roman"/>
            <w:color w:val="auto"/>
            <w:sz w:val="24"/>
            <w:szCs w:val="24"/>
            <w:u w:val="none"/>
            <w:shd w:val="clear" w:color="auto" w:fill="FFFFFF"/>
          </w:rPr>
          <w:t>Old Testament</w:t>
        </w:r>
      </w:hyperlink>
      <w:r w:rsidRPr="0086424E">
        <w:rPr>
          <w:rFonts w:ascii="Times New Roman" w:hAnsi="Times New Roman" w:cs="Times New Roman"/>
          <w:sz w:val="24"/>
          <w:szCs w:val="24"/>
          <w:shd w:val="clear" w:color="auto" w:fill="FFFFFF"/>
        </w:rPr>
        <w:t>. The title </w:t>
      </w:r>
      <w:hyperlink r:id="rId17" w:anchor="Son_of_David" w:tooltip="Names and titles of Jesus in the New Testament" w:history="1">
        <w:r w:rsidRPr="0086424E">
          <w:rPr>
            <w:rStyle w:val="Hyperlink"/>
            <w:rFonts w:ascii="Times New Roman" w:hAnsi="Times New Roman" w:cs="Times New Roman"/>
            <w:color w:val="auto"/>
            <w:sz w:val="24"/>
            <w:szCs w:val="24"/>
            <w:u w:val="none"/>
            <w:shd w:val="clear" w:color="auto" w:fill="FFFFFF"/>
          </w:rPr>
          <w:t>Son of David</w:t>
        </w:r>
      </w:hyperlink>
      <w:r w:rsidRPr="0086424E">
        <w:rPr>
          <w:rFonts w:ascii="Times New Roman" w:hAnsi="Times New Roman" w:cs="Times New Roman"/>
          <w:sz w:val="24"/>
          <w:szCs w:val="24"/>
          <w:shd w:val="clear" w:color="auto" w:fill="FFFFFF"/>
        </w:rPr>
        <w:t xml:space="preserve"> identifies Jesus as the healing and miracle-working Messiah of Israel (it is used exclusively in relation to miracles), sent to Israel </w:t>
      </w:r>
      <w:r w:rsidRPr="0086424E">
        <w:rPr>
          <w:rFonts w:ascii="Times New Roman" w:hAnsi="Times New Roman" w:cs="Times New Roman"/>
          <w:sz w:val="24"/>
          <w:szCs w:val="24"/>
          <w:shd w:val="clear" w:color="auto" w:fill="FFFFFF"/>
        </w:rPr>
        <w:lastRenderedPageBreak/>
        <w:t>alone. As </w:t>
      </w:r>
      <w:hyperlink r:id="rId18" w:tooltip="Son of Man" w:history="1">
        <w:r w:rsidRPr="0086424E">
          <w:rPr>
            <w:rStyle w:val="Hyperlink"/>
            <w:rFonts w:ascii="Times New Roman" w:hAnsi="Times New Roman" w:cs="Times New Roman"/>
            <w:color w:val="auto"/>
            <w:sz w:val="24"/>
            <w:szCs w:val="24"/>
            <w:u w:val="none"/>
            <w:shd w:val="clear" w:color="auto" w:fill="FFFFFF"/>
          </w:rPr>
          <w:t>Son of Man</w:t>
        </w:r>
      </w:hyperlink>
      <w:r w:rsidRPr="0086424E">
        <w:rPr>
          <w:rFonts w:ascii="Times New Roman" w:hAnsi="Times New Roman" w:cs="Times New Roman"/>
          <w:sz w:val="24"/>
          <w:szCs w:val="24"/>
          <w:shd w:val="clear" w:color="auto" w:fill="FFFFFF"/>
        </w:rPr>
        <w:t> he will return to judge the world, an expectation which his disciples recognize but of which his enemies are unaware. As </w:t>
      </w:r>
      <w:hyperlink r:id="rId19" w:tooltip="Son of God" w:history="1">
        <w:r w:rsidRPr="0086424E">
          <w:rPr>
            <w:rStyle w:val="Hyperlink"/>
            <w:rFonts w:ascii="Times New Roman" w:hAnsi="Times New Roman" w:cs="Times New Roman"/>
            <w:color w:val="auto"/>
            <w:sz w:val="24"/>
            <w:szCs w:val="24"/>
            <w:u w:val="none"/>
            <w:shd w:val="clear" w:color="auto" w:fill="FFFFFF"/>
          </w:rPr>
          <w:t>Son of God</w:t>
        </w:r>
      </w:hyperlink>
      <w:r w:rsidRPr="0086424E">
        <w:rPr>
          <w:rFonts w:ascii="Times New Roman" w:hAnsi="Times New Roman" w:cs="Times New Roman"/>
          <w:sz w:val="24"/>
          <w:szCs w:val="24"/>
          <w:shd w:val="clear" w:color="auto" w:fill="FFFFFF"/>
        </w:rPr>
        <w:t xml:space="preserve">, God is revealing himself through his son, and Jesus proving his sonship through his obedience </w:t>
      </w:r>
      <w:r w:rsidRPr="00F94DF3">
        <w:rPr>
          <w:rFonts w:ascii="Times New Roman" w:hAnsi="Times New Roman" w:cs="Times New Roman"/>
          <w:color w:val="202122"/>
          <w:sz w:val="24"/>
          <w:szCs w:val="24"/>
          <w:shd w:val="clear" w:color="auto" w:fill="FFFFFF"/>
        </w:rPr>
        <w:t>and example.</w:t>
      </w:r>
      <w:r w:rsidR="0086424E">
        <w:rPr>
          <w:rFonts w:ascii="Times New Roman" w:hAnsi="Times New Roman" w:cs="Times New Roman"/>
          <w:color w:val="202122"/>
          <w:sz w:val="24"/>
          <w:szCs w:val="24"/>
          <w:shd w:val="clear" w:color="auto" w:fill="FFFFFF"/>
          <w:vertAlign w:val="superscript"/>
        </w:rPr>
        <w:t xml:space="preserve"> </w:t>
      </w:r>
    </w:p>
    <w:p w14:paraId="466E6E1C" w14:textId="12E5B421" w:rsidR="007E18DA" w:rsidRDefault="007E18DA" w:rsidP="007E18DA">
      <w:pPr>
        <w:shd w:val="clear" w:color="auto" w:fill="FFFFFF"/>
        <w:spacing w:after="0" w:line="240" w:lineRule="auto"/>
        <w:rPr>
          <w:rFonts w:ascii="Times New Roman" w:hAnsi="Times New Roman" w:cs="Times New Roman"/>
          <w:b/>
          <w:bCs/>
          <w:color w:val="202122"/>
          <w:sz w:val="24"/>
          <w:szCs w:val="24"/>
          <w:shd w:val="clear" w:color="auto" w:fill="FFFFFF"/>
        </w:rPr>
      </w:pPr>
    </w:p>
    <w:p w14:paraId="113C07D2" w14:textId="3332D810" w:rsidR="007E18DA" w:rsidRDefault="007E18DA" w:rsidP="007E18DA">
      <w:pPr>
        <w:shd w:val="clear" w:color="auto" w:fill="FFFFFF"/>
        <w:spacing w:after="0" w:line="240" w:lineRule="auto"/>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Views of its structure</w:t>
      </w:r>
    </w:p>
    <w:p w14:paraId="4097B388" w14:textId="16CF3A75"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p>
    <w:p w14:paraId="27024A03" w14:textId="726F1601"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One view is that the book is organized like the 5 sections in the Pentateuch</w:t>
      </w:r>
    </w:p>
    <w:p w14:paraId="2AAC08B2" w14:textId="04D7643F"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3:1 – 7:29</w:t>
      </w:r>
      <w:r>
        <w:rPr>
          <w:rFonts w:ascii="Times New Roman" w:hAnsi="Times New Roman" w:cs="Times New Roman"/>
          <w:color w:val="202122"/>
          <w:sz w:val="24"/>
          <w:szCs w:val="24"/>
          <w:shd w:val="clear" w:color="auto" w:fill="FFFFFF"/>
        </w:rPr>
        <w:tab/>
        <w:t>Concerning discipleship</w:t>
      </w:r>
    </w:p>
    <w:p w14:paraId="7C4B8501" w14:textId="562D6F25"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8:1 – 11:1</w:t>
      </w:r>
      <w:r>
        <w:rPr>
          <w:rFonts w:ascii="Times New Roman" w:hAnsi="Times New Roman" w:cs="Times New Roman"/>
          <w:color w:val="202122"/>
          <w:sz w:val="24"/>
          <w:szCs w:val="24"/>
          <w:shd w:val="clear" w:color="auto" w:fill="FFFFFF"/>
        </w:rPr>
        <w:tab/>
        <w:t>Concerning apostleship</w:t>
      </w:r>
    </w:p>
    <w:p w14:paraId="280DC95E" w14:textId="644FE7E1"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11:2 – 13:53</w:t>
      </w:r>
      <w:r>
        <w:rPr>
          <w:rFonts w:ascii="Times New Roman" w:hAnsi="Times New Roman" w:cs="Times New Roman"/>
          <w:color w:val="202122"/>
          <w:sz w:val="24"/>
          <w:szCs w:val="24"/>
          <w:shd w:val="clear" w:color="auto" w:fill="FFFFFF"/>
        </w:rPr>
        <w:tab/>
        <w:t>Concerning the hiding of the revelation</w:t>
      </w:r>
    </w:p>
    <w:p w14:paraId="62933338" w14:textId="71E7B8F8"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13:54 – 19:1a</w:t>
      </w:r>
      <w:r>
        <w:rPr>
          <w:rFonts w:ascii="Times New Roman" w:hAnsi="Times New Roman" w:cs="Times New Roman"/>
          <w:color w:val="202122"/>
          <w:sz w:val="24"/>
          <w:szCs w:val="24"/>
          <w:shd w:val="clear" w:color="auto" w:fill="FFFFFF"/>
        </w:rPr>
        <w:tab/>
        <w:t>Concerning church administration</w:t>
      </w:r>
    </w:p>
    <w:p w14:paraId="61B001B2" w14:textId="687F9D3E"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19:1b – 26:2</w:t>
      </w:r>
      <w:r>
        <w:rPr>
          <w:rFonts w:ascii="Times New Roman" w:hAnsi="Times New Roman" w:cs="Times New Roman"/>
          <w:color w:val="202122"/>
          <w:sz w:val="24"/>
          <w:szCs w:val="24"/>
          <w:shd w:val="clear" w:color="auto" w:fill="FFFFFF"/>
        </w:rPr>
        <w:tab/>
        <w:t>Concerning the judgment</w:t>
      </w:r>
    </w:p>
    <w:p w14:paraId="02C0530E" w14:textId="273EF968"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p>
    <w:p w14:paraId="35F2E2E6" w14:textId="707356E9"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Another view is that Matthew is a follow-up to Mark (this seems more commonly used)</w:t>
      </w:r>
    </w:p>
    <w:p w14:paraId="13DA1106" w14:textId="2FCBC7B5"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p>
    <w:p w14:paraId="37B92AE5" w14:textId="05C7014F"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3:1 – 4:11</w:t>
      </w:r>
      <w:r>
        <w:rPr>
          <w:rFonts w:ascii="Times New Roman" w:hAnsi="Times New Roman" w:cs="Times New Roman"/>
          <w:color w:val="202122"/>
          <w:sz w:val="24"/>
          <w:szCs w:val="24"/>
          <w:shd w:val="clear" w:color="auto" w:fill="FFFFFF"/>
        </w:rPr>
        <w:tab/>
        <w:t xml:space="preserve">John the Baptist, Jesus’s </w:t>
      </w:r>
      <w:proofErr w:type="gramStart"/>
      <w:r>
        <w:rPr>
          <w:rFonts w:ascii="Times New Roman" w:hAnsi="Times New Roman" w:cs="Times New Roman"/>
          <w:color w:val="202122"/>
          <w:sz w:val="24"/>
          <w:szCs w:val="24"/>
          <w:shd w:val="clear" w:color="auto" w:fill="FFFFFF"/>
        </w:rPr>
        <w:t>baptism</w:t>
      </w:r>
      <w:proofErr w:type="gramEnd"/>
      <w:r>
        <w:rPr>
          <w:rFonts w:ascii="Times New Roman" w:hAnsi="Times New Roman" w:cs="Times New Roman"/>
          <w:color w:val="202122"/>
          <w:sz w:val="24"/>
          <w:szCs w:val="24"/>
          <w:shd w:val="clear" w:color="auto" w:fill="FFFFFF"/>
        </w:rPr>
        <w:t xml:space="preserve"> and temptation</w:t>
      </w:r>
    </w:p>
    <w:p w14:paraId="3E89F21D" w14:textId="1524C041"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4:13 – 13:58</w:t>
      </w:r>
      <w:r>
        <w:rPr>
          <w:rFonts w:ascii="Times New Roman" w:hAnsi="Times New Roman" w:cs="Times New Roman"/>
          <w:color w:val="202122"/>
          <w:sz w:val="24"/>
          <w:szCs w:val="24"/>
          <w:shd w:val="clear" w:color="auto" w:fill="FFFFFF"/>
        </w:rPr>
        <w:tab/>
        <w:t>Galilean ministry</w:t>
      </w:r>
    </w:p>
    <w:p w14:paraId="3DF0301E" w14:textId="7CEB971F"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14:1 – 16:28</w:t>
      </w:r>
      <w:r>
        <w:rPr>
          <w:rFonts w:ascii="Times New Roman" w:hAnsi="Times New Roman" w:cs="Times New Roman"/>
          <w:color w:val="202122"/>
          <w:sz w:val="24"/>
          <w:szCs w:val="24"/>
          <w:shd w:val="clear" w:color="auto" w:fill="FFFFFF"/>
        </w:rPr>
        <w:tab/>
      </w:r>
      <w:r w:rsidR="00BC3996">
        <w:rPr>
          <w:rFonts w:ascii="Times New Roman" w:hAnsi="Times New Roman" w:cs="Times New Roman"/>
          <w:color w:val="202122"/>
          <w:sz w:val="24"/>
          <w:szCs w:val="24"/>
          <w:shd w:val="clear" w:color="auto" w:fill="FFFFFF"/>
        </w:rPr>
        <w:t>R</w:t>
      </w:r>
      <w:r>
        <w:rPr>
          <w:rFonts w:ascii="Times New Roman" w:hAnsi="Times New Roman" w:cs="Times New Roman"/>
          <w:color w:val="202122"/>
          <w:sz w:val="24"/>
          <w:szCs w:val="24"/>
          <w:shd w:val="clear" w:color="auto" w:fill="FFFFFF"/>
        </w:rPr>
        <w:t>etirement from Galilee, Peters confession, first prediction of the passion.</w:t>
      </w:r>
    </w:p>
    <w:p w14:paraId="59880F71" w14:textId="2F16B5C1"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17:1 – 17:27</w:t>
      </w:r>
      <w:r>
        <w:rPr>
          <w:rFonts w:ascii="Times New Roman" w:hAnsi="Times New Roman" w:cs="Times New Roman"/>
          <w:color w:val="202122"/>
          <w:sz w:val="24"/>
          <w:szCs w:val="24"/>
          <w:shd w:val="clear" w:color="auto" w:fill="FFFFFF"/>
        </w:rPr>
        <w:tab/>
        <w:t>Transfiguration</w:t>
      </w:r>
    </w:p>
    <w:p w14:paraId="15478C46" w14:textId="39551F9B" w:rsidR="007E18DA" w:rsidRDefault="007E18DA"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18:1 – 18:25</w:t>
      </w:r>
      <w:r>
        <w:rPr>
          <w:rFonts w:ascii="Times New Roman" w:hAnsi="Times New Roman" w:cs="Times New Roman"/>
          <w:color w:val="202122"/>
          <w:sz w:val="24"/>
          <w:szCs w:val="24"/>
          <w:shd w:val="clear" w:color="auto" w:fill="FFFFFF"/>
        </w:rPr>
        <w:tab/>
      </w:r>
      <w:r w:rsidR="00BC3996">
        <w:rPr>
          <w:rFonts w:ascii="Times New Roman" w:hAnsi="Times New Roman" w:cs="Times New Roman"/>
          <w:color w:val="202122"/>
          <w:sz w:val="24"/>
          <w:szCs w:val="24"/>
          <w:shd w:val="clear" w:color="auto" w:fill="FFFFFF"/>
        </w:rPr>
        <w:t>T</w:t>
      </w:r>
      <w:r>
        <w:rPr>
          <w:rFonts w:ascii="Times New Roman" w:hAnsi="Times New Roman" w:cs="Times New Roman"/>
          <w:color w:val="202122"/>
          <w:sz w:val="24"/>
          <w:szCs w:val="24"/>
          <w:shd w:val="clear" w:color="auto" w:fill="FFFFFF"/>
        </w:rPr>
        <w:t>eaching humility, discipline, and forgiveness</w:t>
      </w:r>
    </w:p>
    <w:p w14:paraId="48CBCA7B" w14:textId="70BB4C13" w:rsidR="007E18DA" w:rsidRDefault="00BC3996"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19:1 – 20:34 </w:t>
      </w:r>
      <w:r>
        <w:rPr>
          <w:rFonts w:ascii="Times New Roman" w:hAnsi="Times New Roman" w:cs="Times New Roman"/>
          <w:color w:val="202122"/>
          <w:sz w:val="24"/>
          <w:szCs w:val="24"/>
          <w:shd w:val="clear" w:color="auto" w:fill="FFFFFF"/>
        </w:rPr>
        <w:tab/>
        <w:t>Journey to Jerusalem</w:t>
      </w:r>
    </w:p>
    <w:p w14:paraId="5C626D63" w14:textId="13D6F3A0" w:rsidR="00BC3996" w:rsidRDefault="00BC3996"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21:1 – 25:46</w:t>
      </w:r>
      <w:r>
        <w:rPr>
          <w:rFonts w:ascii="Times New Roman" w:hAnsi="Times New Roman" w:cs="Times New Roman"/>
          <w:color w:val="202122"/>
          <w:sz w:val="24"/>
          <w:szCs w:val="24"/>
          <w:shd w:val="clear" w:color="auto" w:fill="FFFFFF"/>
        </w:rPr>
        <w:tab/>
        <w:t>Ministry in Jerusalem</w:t>
      </w:r>
    </w:p>
    <w:p w14:paraId="3A76F3C3" w14:textId="52234FE9" w:rsidR="00BC3996" w:rsidRPr="007E18DA" w:rsidRDefault="00BC3996"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26:1 – 28:20</w:t>
      </w:r>
      <w:r>
        <w:rPr>
          <w:rFonts w:ascii="Times New Roman" w:hAnsi="Times New Roman" w:cs="Times New Roman"/>
          <w:color w:val="202122"/>
          <w:sz w:val="24"/>
          <w:szCs w:val="24"/>
          <w:shd w:val="clear" w:color="auto" w:fill="FFFFFF"/>
        </w:rPr>
        <w:tab/>
        <w:t xml:space="preserve">Passion and resurrection </w:t>
      </w:r>
    </w:p>
    <w:p w14:paraId="5F63CE14" w14:textId="11AA4445" w:rsidR="007E18DA" w:rsidRDefault="007E18DA" w:rsidP="007E18DA">
      <w:pPr>
        <w:shd w:val="clear" w:color="auto" w:fill="FFFFFF"/>
        <w:spacing w:after="0" w:line="240" w:lineRule="auto"/>
        <w:rPr>
          <w:rFonts w:ascii="Times New Roman" w:hAnsi="Times New Roman" w:cs="Times New Roman"/>
          <w:b/>
          <w:bCs/>
          <w:color w:val="202122"/>
          <w:sz w:val="24"/>
          <w:szCs w:val="24"/>
          <w:shd w:val="clear" w:color="auto" w:fill="FFFFFF"/>
        </w:rPr>
      </w:pPr>
    </w:p>
    <w:p w14:paraId="4C09BF11" w14:textId="5F9C864A" w:rsidR="00BC3996" w:rsidRPr="00BC3996" w:rsidRDefault="00BC3996" w:rsidP="007E18DA">
      <w:pPr>
        <w:shd w:val="clear" w:color="auto" w:fill="FFFFFF"/>
        <w:spacing w:after="0" w:line="240"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(Taken from James Evans’ original notes)</w:t>
      </w:r>
    </w:p>
    <w:p w14:paraId="1D843767" w14:textId="77777777" w:rsidR="00BC3996" w:rsidRDefault="00BC3996" w:rsidP="007E18DA">
      <w:pPr>
        <w:shd w:val="clear" w:color="auto" w:fill="FFFFFF"/>
        <w:spacing w:after="0" w:line="240" w:lineRule="auto"/>
        <w:rPr>
          <w:rFonts w:ascii="Times New Roman" w:hAnsi="Times New Roman" w:cs="Times New Roman"/>
          <w:b/>
          <w:bCs/>
          <w:color w:val="202122"/>
          <w:sz w:val="24"/>
          <w:szCs w:val="24"/>
          <w:shd w:val="clear" w:color="auto" w:fill="FFFFFF"/>
        </w:rPr>
      </w:pPr>
    </w:p>
    <w:p w14:paraId="45997BA9" w14:textId="40438700" w:rsidR="007E18DA" w:rsidRPr="00BC3996" w:rsidRDefault="00BC3996" w:rsidP="007E18DA">
      <w:pPr>
        <w:shd w:val="clear" w:color="auto" w:fill="FFFFFF"/>
        <w:spacing w:after="0" w:line="240" w:lineRule="auto"/>
        <w:rPr>
          <w:rFonts w:ascii="Times New Roman" w:hAnsi="Times New Roman" w:cs="Times New Roman"/>
          <w:b/>
          <w:bCs/>
          <w:color w:val="202122"/>
          <w:sz w:val="24"/>
          <w:szCs w:val="24"/>
          <w:shd w:val="clear" w:color="auto" w:fill="FFFFFF"/>
        </w:rPr>
      </w:pPr>
      <w:r>
        <w:rPr>
          <w:rFonts w:ascii="Times New Roman" w:hAnsi="Times New Roman" w:cs="Times New Roman"/>
          <w:b/>
          <w:bCs/>
          <w:color w:val="202122"/>
          <w:sz w:val="24"/>
          <w:szCs w:val="24"/>
          <w:shd w:val="clear" w:color="auto" w:fill="FFFFFF"/>
        </w:rPr>
        <w:t>Interesting h</w:t>
      </w:r>
      <w:r w:rsidR="007E18DA" w:rsidRPr="00BC3996">
        <w:rPr>
          <w:rFonts w:ascii="Times New Roman" w:hAnsi="Times New Roman" w:cs="Times New Roman"/>
          <w:b/>
          <w:bCs/>
          <w:color w:val="202122"/>
          <w:sz w:val="24"/>
          <w:szCs w:val="24"/>
          <w:shd w:val="clear" w:color="auto" w:fill="FFFFFF"/>
        </w:rPr>
        <w:t>istorical timeline</w:t>
      </w:r>
    </w:p>
    <w:p w14:paraId="78CA2FAF" w14:textId="4B61987D" w:rsidR="007E18DA" w:rsidRPr="00F94DF3" w:rsidRDefault="0062381C" w:rsidP="007E18DA">
      <w:pPr>
        <w:shd w:val="clear" w:color="auto" w:fill="FFFFFF"/>
        <w:spacing w:after="0" w:line="240" w:lineRule="auto"/>
        <w:rPr>
          <w:rFonts w:ascii="Times New Roman" w:hAnsi="Times New Roman" w:cs="Times New Roman"/>
          <w:sz w:val="24"/>
          <w:szCs w:val="24"/>
        </w:rPr>
      </w:pPr>
      <w:r w:rsidRPr="0062381C">
        <w:rPr>
          <w:rFonts w:ascii="Times New Roman" w:hAnsi="Times New Roman" w:cs="Times New Roman"/>
          <w:sz w:val="24"/>
          <w:szCs w:val="24"/>
        </w:rPr>
        <w:t>https://tinyurl.com/matthewhourglass</w:t>
      </w:r>
    </w:p>
    <w:sectPr w:rsidR="007E18DA" w:rsidRPr="00F94DF3" w:rsidSect="00BC3996">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76266"/>
    <w:multiLevelType w:val="multilevel"/>
    <w:tmpl w:val="648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5C"/>
    <w:rsid w:val="0000740A"/>
    <w:rsid w:val="00321CE1"/>
    <w:rsid w:val="00474D5C"/>
    <w:rsid w:val="005C7CB7"/>
    <w:rsid w:val="0062381C"/>
    <w:rsid w:val="007E18DA"/>
    <w:rsid w:val="0086424E"/>
    <w:rsid w:val="00BC3996"/>
    <w:rsid w:val="00C63F2C"/>
    <w:rsid w:val="00E9708F"/>
    <w:rsid w:val="00F9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407A"/>
  <w15:chartTrackingRefBased/>
  <w15:docId w15:val="{581CE8F3-3AF4-4137-AD95-7E98CEC4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udaism" TargetMode="External"/><Relationship Id="rId13" Type="http://schemas.openxmlformats.org/officeDocument/2006/relationships/hyperlink" Target="https://en.wikipedia.org/wiki/Temptations_of_Christ" TargetMode="External"/><Relationship Id="rId18" Type="http://schemas.openxmlformats.org/officeDocument/2006/relationships/hyperlink" Target="https://en.wikipedia.org/wiki/Son_of_M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books.google.com/books?id=ygcgn8h-jo4C&amp;pg=PA295" TargetMode="External"/><Relationship Id="rId12" Type="http://schemas.openxmlformats.org/officeDocument/2006/relationships/hyperlink" Target="https://en.wikipedia.org/wiki/Baptism_of_Jesus" TargetMode="External"/><Relationship Id="rId17" Type="http://schemas.openxmlformats.org/officeDocument/2006/relationships/hyperlink" Target="https://en.wikipedia.org/wiki/Names_and_titles_of_Jesus_in_the_New_Testament" TargetMode="External"/><Relationship Id="rId2" Type="http://schemas.openxmlformats.org/officeDocument/2006/relationships/numbering" Target="numbering.xml"/><Relationship Id="rId16" Type="http://schemas.openxmlformats.org/officeDocument/2006/relationships/hyperlink" Target="https://en.wikipedia.org/wiki/Old_Testa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Gospel_of_Matthew" TargetMode="External"/><Relationship Id="rId11" Type="http://schemas.openxmlformats.org/officeDocument/2006/relationships/hyperlink" Target="https://en.wikipedia.org/wiki/Early_Christianity" TargetMode="External"/><Relationship Id="rId5" Type="http://schemas.openxmlformats.org/officeDocument/2006/relationships/webSettings" Target="webSettings.xml"/><Relationship Id="rId15" Type="http://schemas.openxmlformats.org/officeDocument/2006/relationships/hyperlink" Target="https://en.wikipedia.org/wiki/Christian_messianic_prophecies" TargetMode="External"/><Relationship Id="rId10" Type="http://schemas.openxmlformats.org/officeDocument/2006/relationships/hyperlink" Target="https://en.wikipedia.org/wiki/Kingdom_of_God_(Christianity)" TargetMode="External"/><Relationship Id="rId19" Type="http://schemas.openxmlformats.org/officeDocument/2006/relationships/hyperlink" Target="https://en.wikipedia.org/wiki/Son_of_God" TargetMode="External"/><Relationship Id="rId4" Type="http://schemas.openxmlformats.org/officeDocument/2006/relationships/settings" Target="settings.xml"/><Relationship Id="rId9" Type="http://schemas.openxmlformats.org/officeDocument/2006/relationships/hyperlink" Target="https://en.wikipedia.org/wiki/Pharisees" TargetMode="External"/><Relationship Id="rId14" Type="http://schemas.openxmlformats.org/officeDocument/2006/relationships/hyperlink" Target="https://en.wikipedia.org/wiki/Son_of_God_(Christi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EA4A-CDD9-41D5-B53D-B85B4477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2</cp:revision>
  <dcterms:created xsi:type="dcterms:W3CDTF">2021-08-27T16:25:00Z</dcterms:created>
  <dcterms:modified xsi:type="dcterms:W3CDTF">2021-08-27T16:25:00Z</dcterms:modified>
</cp:coreProperties>
</file>