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5802D" w14:textId="77777777" w:rsidR="00331CB6" w:rsidRPr="00331CB6" w:rsidRDefault="00331CB6" w:rsidP="00331CB6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/>
        </w:rPr>
      </w:pPr>
      <w:r w:rsidRPr="00331CB6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/>
        </w:rPr>
        <w:t>Tel Dan stele</w:t>
      </w:r>
    </w:p>
    <w:p w14:paraId="1DE30E26" w14:textId="77777777" w:rsidR="00331CB6" w:rsidRPr="00331CB6" w:rsidRDefault="00331CB6" w:rsidP="00331CB6">
      <w:pPr>
        <w:spacing w:after="0" w:line="240" w:lineRule="auto"/>
        <w:rPr>
          <w:rFonts w:ascii="Arial" w:eastAsia="Times New Roman" w:hAnsi="Arial" w:cs="Arial"/>
          <w:color w:val="202122"/>
          <w:sz w:val="19"/>
          <w:szCs w:val="19"/>
        </w:rPr>
      </w:pPr>
      <w:r w:rsidRPr="00331CB6">
        <w:rPr>
          <w:rFonts w:ascii="Arial" w:eastAsia="Times New Roman" w:hAnsi="Arial" w:cs="Arial"/>
          <w:color w:val="202122"/>
          <w:sz w:val="19"/>
          <w:szCs w:val="19"/>
        </w:rPr>
        <w:t>From Wikipedia, the free encyclopedia</w:t>
      </w:r>
    </w:p>
    <w:p w14:paraId="2AA28C71" w14:textId="4FC1AE64" w:rsidR="00331CB6" w:rsidRPr="00331CB6" w:rsidRDefault="00331CB6" w:rsidP="00331CB6">
      <w:pPr>
        <w:spacing w:after="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</w:p>
    <w:tbl>
      <w:tblPr>
        <w:tblW w:w="528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829"/>
        <w:gridCol w:w="3451"/>
      </w:tblGrid>
      <w:tr w:rsidR="00331CB6" w:rsidRPr="00331CB6" w14:paraId="4C20395E" w14:textId="77777777" w:rsidTr="00331CB6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14:paraId="38F28D37" w14:textId="77777777" w:rsidR="00331CB6" w:rsidRPr="00331CB6" w:rsidRDefault="00331CB6" w:rsidP="00331CB6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3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Tel Dan Stele</w:t>
            </w:r>
          </w:p>
        </w:tc>
      </w:tr>
      <w:tr w:rsidR="00331CB6" w:rsidRPr="00331CB6" w14:paraId="7EBAD03B" w14:textId="77777777" w:rsidTr="00331CB6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14:paraId="0B45A272" w14:textId="77777777" w:rsidR="00331CB6" w:rsidRPr="00331CB6" w:rsidRDefault="00331CB6" w:rsidP="00331CB6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B6">
              <w:rPr>
                <w:rFonts w:ascii="Times New Roman" w:eastAsia="Times New Roman" w:hAnsi="Times New Roman" w:cs="Times New Roman"/>
                <w:noProof/>
                <w:color w:val="0B0080"/>
                <w:sz w:val="18"/>
                <w:szCs w:val="18"/>
              </w:rPr>
              <w:drawing>
                <wp:inline distT="0" distB="0" distL="0" distR="0" wp14:anchorId="35EBD108" wp14:editId="32BEF028">
                  <wp:extent cx="2095500" cy="2028825"/>
                  <wp:effectExtent l="0" t="0" r="0" b="9525"/>
                  <wp:docPr id="9" name="Picture 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593FC" w14:textId="77777777" w:rsidR="00331CB6" w:rsidRPr="00331CB6" w:rsidRDefault="00331CB6" w:rsidP="00331CB6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 Dan Stele, </w:t>
            </w:r>
            <w:hyperlink r:id="rId7" w:tooltip="Israel Museum" w:history="1">
              <w:r w:rsidRPr="00331CB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</w:rPr>
                <w:t>Israel Museum</w:t>
              </w:r>
            </w:hyperlink>
            <w:r w:rsidRPr="00331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Highlighted in white: the sequence </w:t>
            </w:r>
            <w:hyperlink r:id="rId8" w:tooltip="Bet (letter)" w:history="1">
              <w:r w:rsidRPr="00331CB6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18"/>
                  <w:szCs w:val="18"/>
                  <w:u w:val="single"/>
                </w:rPr>
                <w:t>B</w:t>
              </w:r>
            </w:hyperlink>
            <w:hyperlink r:id="rId9" w:tooltip="Yodh" w:history="1">
              <w:r w:rsidRPr="00331CB6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18"/>
                  <w:szCs w:val="18"/>
                  <w:u w:val="single"/>
                </w:rPr>
                <w:t>Y</w:t>
              </w:r>
            </w:hyperlink>
            <w:hyperlink r:id="rId10" w:tooltip="Tav (letter)" w:history="1">
              <w:r w:rsidRPr="00331CB6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18"/>
                  <w:szCs w:val="18"/>
                  <w:u w:val="single"/>
                </w:rPr>
                <w:t>T</w:t>
              </w:r>
            </w:hyperlink>
            <w:hyperlink r:id="rId11" w:tooltip="Dalet" w:history="1">
              <w:r w:rsidRPr="00331CB6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18"/>
                  <w:szCs w:val="18"/>
                  <w:u w:val="single"/>
                </w:rPr>
                <w:t>D</w:t>
              </w:r>
            </w:hyperlink>
            <w:hyperlink r:id="rId12" w:tooltip="Waw (letter)" w:history="1">
              <w:r w:rsidRPr="00331CB6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18"/>
                  <w:szCs w:val="18"/>
                  <w:u w:val="single"/>
                </w:rPr>
                <w:t>W</w:t>
              </w:r>
            </w:hyperlink>
            <w:hyperlink r:id="rId13" w:tooltip="Dalet" w:history="1">
              <w:r w:rsidRPr="00331CB6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18"/>
                  <w:szCs w:val="18"/>
                  <w:u w:val="single"/>
                </w:rPr>
                <w:t>D</w:t>
              </w:r>
            </w:hyperlink>
            <w:r w:rsidRPr="00331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331CB6" w:rsidRPr="00331CB6" w14:paraId="35665C27" w14:textId="77777777" w:rsidTr="00331CB6">
        <w:trPr>
          <w:tblCellSpacing w:w="15" w:type="dxa"/>
        </w:trPr>
        <w:tc>
          <w:tcPr>
            <w:tcW w:w="0" w:type="auto"/>
            <w:shd w:val="clear" w:color="auto" w:fill="F8F9FA"/>
            <w:noWrap/>
            <w:hideMark/>
          </w:tcPr>
          <w:p w14:paraId="5FD375A5" w14:textId="77777777" w:rsidR="00331CB6" w:rsidRPr="00331CB6" w:rsidRDefault="00331CB6" w:rsidP="00331CB6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0" w:type="auto"/>
            <w:shd w:val="clear" w:color="auto" w:fill="F8F9FA"/>
            <w:hideMark/>
          </w:tcPr>
          <w:p w14:paraId="4E5531DA" w14:textId="77777777" w:rsidR="00331CB6" w:rsidRPr="00331CB6" w:rsidRDefault="00331CB6" w:rsidP="00331CB6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4" w:tooltip="Basalt" w:history="1">
              <w:r w:rsidRPr="00331CB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</w:rPr>
                <w:t>Basalt</w:t>
              </w:r>
            </w:hyperlink>
          </w:p>
        </w:tc>
      </w:tr>
      <w:tr w:rsidR="00331CB6" w:rsidRPr="00331CB6" w14:paraId="17ED2927" w14:textId="77777777" w:rsidTr="00331CB6">
        <w:trPr>
          <w:tblCellSpacing w:w="15" w:type="dxa"/>
        </w:trPr>
        <w:tc>
          <w:tcPr>
            <w:tcW w:w="0" w:type="auto"/>
            <w:shd w:val="clear" w:color="auto" w:fill="F8F9FA"/>
            <w:noWrap/>
            <w:hideMark/>
          </w:tcPr>
          <w:p w14:paraId="32EA037C" w14:textId="77777777" w:rsidR="00331CB6" w:rsidRPr="00331CB6" w:rsidRDefault="00331CB6" w:rsidP="00331CB6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Writing</w:t>
            </w:r>
          </w:p>
        </w:tc>
        <w:tc>
          <w:tcPr>
            <w:tcW w:w="0" w:type="auto"/>
            <w:shd w:val="clear" w:color="auto" w:fill="F8F9FA"/>
            <w:hideMark/>
          </w:tcPr>
          <w:p w14:paraId="5694722E" w14:textId="77777777" w:rsidR="00331CB6" w:rsidRPr="00331CB6" w:rsidRDefault="00331CB6" w:rsidP="00331CB6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5" w:tooltip="Old Aramaic" w:history="1">
              <w:r w:rsidRPr="00331CB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</w:rPr>
                <w:t>Old Aramaic</w:t>
              </w:r>
            </w:hyperlink>
            <w:r w:rsidRPr="00331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</w:t>
            </w:r>
            <w:hyperlink r:id="rId16" w:tooltip="Phoenician alphabet" w:history="1">
              <w:r w:rsidRPr="00331CB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</w:rPr>
                <w:t>Phoenician alphabet</w:t>
              </w:r>
            </w:hyperlink>
            <w:r w:rsidRPr="00331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31CB6" w:rsidRPr="00331CB6" w14:paraId="3816AFFA" w14:textId="77777777" w:rsidTr="00331CB6">
        <w:trPr>
          <w:tblCellSpacing w:w="15" w:type="dxa"/>
        </w:trPr>
        <w:tc>
          <w:tcPr>
            <w:tcW w:w="0" w:type="auto"/>
            <w:shd w:val="clear" w:color="auto" w:fill="F8F9FA"/>
            <w:noWrap/>
            <w:hideMark/>
          </w:tcPr>
          <w:p w14:paraId="005079DD" w14:textId="77777777" w:rsidR="00331CB6" w:rsidRPr="00331CB6" w:rsidRDefault="00331CB6" w:rsidP="00331CB6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Created</w:t>
            </w:r>
          </w:p>
        </w:tc>
        <w:tc>
          <w:tcPr>
            <w:tcW w:w="0" w:type="auto"/>
            <w:shd w:val="clear" w:color="auto" w:fill="F8F9FA"/>
            <w:hideMark/>
          </w:tcPr>
          <w:p w14:paraId="2A5FCBB5" w14:textId="77777777" w:rsidR="00331CB6" w:rsidRPr="00331CB6" w:rsidRDefault="00331CB6" w:rsidP="00331CB6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870–750 BCE</w:t>
            </w:r>
          </w:p>
        </w:tc>
      </w:tr>
      <w:tr w:rsidR="00331CB6" w:rsidRPr="00331CB6" w14:paraId="2DA4FA42" w14:textId="77777777" w:rsidTr="00331CB6">
        <w:trPr>
          <w:tblCellSpacing w:w="15" w:type="dxa"/>
        </w:trPr>
        <w:tc>
          <w:tcPr>
            <w:tcW w:w="0" w:type="auto"/>
            <w:shd w:val="clear" w:color="auto" w:fill="F8F9FA"/>
            <w:noWrap/>
            <w:hideMark/>
          </w:tcPr>
          <w:p w14:paraId="5969EE26" w14:textId="77777777" w:rsidR="00331CB6" w:rsidRPr="00331CB6" w:rsidRDefault="00331CB6" w:rsidP="00331CB6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Discovered</w:t>
            </w:r>
          </w:p>
        </w:tc>
        <w:tc>
          <w:tcPr>
            <w:tcW w:w="0" w:type="auto"/>
            <w:shd w:val="clear" w:color="auto" w:fill="F8F9FA"/>
            <w:hideMark/>
          </w:tcPr>
          <w:p w14:paraId="4FE209F6" w14:textId="77777777" w:rsidR="00331CB6" w:rsidRPr="00331CB6" w:rsidRDefault="00331CB6" w:rsidP="00331CB6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1993–94</w:t>
            </w:r>
          </w:p>
        </w:tc>
      </w:tr>
      <w:tr w:rsidR="00331CB6" w:rsidRPr="00331CB6" w14:paraId="255E6B5E" w14:textId="77777777" w:rsidTr="00331CB6">
        <w:trPr>
          <w:tblCellSpacing w:w="15" w:type="dxa"/>
        </w:trPr>
        <w:tc>
          <w:tcPr>
            <w:tcW w:w="0" w:type="auto"/>
            <w:shd w:val="clear" w:color="auto" w:fill="F8F9FA"/>
            <w:noWrap/>
            <w:hideMark/>
          </w:tcPr>
          <w:p w14:paraId="2D21924A" w14:textId="77777777" w:rsidR="00331CB6" w:rsidRPr="00331CB6" w:rsidRDefault="00331CB6" w:rsidP="00331CB6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Present location</w:t>
            </w:r>
          </w:p>
        </w:tc>
        <w:tc>
          <w:tcPr>
            <w:tcW w:w="0" w:type="auto"/>
            <w:shd w:val="clear" w:color="auto" w:fill="F8F9FA"/>
            <w:hideMark/>
          </w:tcPr>
          <w:p w14:paraId="7BF5F254" w14:textId="77777777" w:rsidR="00331CB6" w:rsidRPr="00331CB6" w:rsidRDefault="00331CB6" w:rsidP="00331CB6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7" w:tooltip="Israel Museum" w:history="1">
              <w:r w:rsidRPr="00331CB6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</w:rPr>
                <w:t>Israel Museum</w:t>
              </w:r>
            </w:hyperlink>
          </w:p>
        </w:tc>
      </w:tr>
    </w:tbl>
    <w:p w14:paraId="3249A986" w14:textId="77777777" w:rsidR="00331CB6" w:rsidRPr="00331CB6" w:rsidRDefault="00331CB6" w:rsidP="00331CB6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val="en"/>
        </w:rPr>
      </w:pP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The </w:t>
      </w:r>
      <w:r w:rsidRPr="00331CB6">
        <w:rPr>
          <w:rFonts w:ascii="Arial" w:eastAsia="Times New Roman" w:hAnsi="Arial" w:cs="Arial"/>
          <w:b/>
          <w:bCs/>
          <w:color w:val="202122"/>
          <w:sz w:val="24"/>
          <w:szCs w:val="24"/>
          <w:lang w:val="en"/>
        </w:rPr>
        <w:t>Tel Dan Stele</w:t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is a fragmentary </w:t>
      </w:r>
      <w:hyperlink r:id="rId18" w:tooltip="Stele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stele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containing a </w:t>
      </w:r>
      <w:hyperlink r:id="rId19" w:tooltip="Canaanite and Aramaic inscriptions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Canaanite inscription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, discovered in 1993 in </w:t>
      </w:r>
      <w:hyperlink r:id="rId20" w:tooltip="Tel-Dan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Tel-Dan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by Gila Cook, a member of an archaeological team lead by </w:t>
      </w:r>
      <w:hyperlink r:id="rId21" w:tooltip="Avraham Biran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 xml:space="preserve">Avraham </w:t>
        </w:r>
        <w:proofErr w:type="spellStart"/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Biran</w:t>
        </w:r>
        <w:proofErr w:type="spellEnd"/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, the pieces having been used to construct an ancient stone wall that survived into modern times.</w:t>
      </w:r>
      <w:hyperlink r:id="rId22" w:anchor="cite_note-1" w:history="1">
        <w:r w:rsidRPr="00331CB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[1]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The stele is in several pieces and contains several lines of </w:t>
      </w:r>
      <w:hyperlink r:id="rId23" w:tooltip="Aramaic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Aramaic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, closely related to </w:t>
      </w:r>
      <w:hyperlink r:id="rId24" w:tooltip="Hebrew language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Hebrew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and historically a common language among </w:t>
      </w:r>
      <w:hyperlink r:id="rId25" w:tooltip="Jews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Jews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 xml:space="preserve">. The surviving inscription, which dates to 9th century BCE, details that an individual killed </w:t>
      </w:r>
      <w:proofErr w:type="spellStart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Jehoram</w:t>
      </w:r>
      <w:proofErr w:type="spellEnd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, the son of Ahab, king of Israel and the king of the house of David.</w:t>
      </w:r>
      <w:hyperlink r:id="rId26" w:anchor="cite_note-2" w:history="1">
        <w:r w:rsidRPr="00331CB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[2]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These writings corroborate passages from the </w:t>
      </w:r>
      <w:hyperlink r:id="rId27" w:tooltip="Bible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Bible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, as the </w:t>
      </w:r>
      <w:hyperlink r:id="rId28" w:tooltip="Second Book of Kings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Second Book of Kings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mentions that </w:t>
      </w:r>
      <w:proofErr w:type="spellStart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begin"/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instrText xml:space="preserve"> HYPERLINK "https://en.wikipedia.org/wiki/Jehoram_of_Israel" \o "Jehoram of Israel" </w:instrText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separate"/>
      </w:r>
      <w:r w:rsidRPr="00331CB6">
        <w:rPr>
          <w:rFonts w:ascii="Arial" w:eastAsia="Times New Roman" w:hAnsi="Arial" w:cs="Arial"/>
          <w:color w:val="0B0080"/>
          <w:sz w:val="24"/>
          <w:szCs w:val="24"/>
          <w:u w:val="single"/>
          <w:lang w:val="en"/>
        </w:rPr>
        <w:t>Jehoram</w:t>
      </w:r>
      <w:proofErr w:type="spellEnd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end"/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 xml:space="preserve">, also </w:t>
      </w:r>
      <w:proofErr w:type="spellStart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Joram</w:t>
      </w:r>
      <w:proofErr w:type="spellEnd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, is the son of an Israelite king, </w:t>
      </w:r>
      <w:hyperlink r:id="rId29" w:tooltip="Ahab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Ahab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, by his </w:t>
      </w:r>
      <w:hyperlink r:id="rId30" w:tooltip="Phoenicia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Phoenician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wife, </w:t>
      </w:r>
      <w:hyperlink r:id="rId31" w:tooltip="Jezebel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Jezebel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 xml:space="preserve">. Applying a Biblical viewpoint to the inscription, the likely </w:t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lastRenderedPageBreak/>
        <w:t>candidate for having erected the stele is </w:t>
      </w:r>
      <w:proofErr w:type="spellStart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begin"/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instrText xml:space="preserve"> HYPERLINK "https://en.wikipedia.org/wiki/Hazael" \o "Hazael" </w:instrText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separate"/>
      </w:r>
      <w:r w:rsidRPr="00331CB6">
        <w:rPr>
          <w:rFonts w:ascii="Arial" w:eastAsia="Times New Roman" w:hAnsi="Arial" w:cs="Arial"/>
          <w:color w:val="0B0080"/>
          <w:sz w:val="24"/>
          <w:szCs w:val="24"/>
          <w:u w:val="single"/>
          <w:lang w:val="en"/>
        </w:rPr>
        <w:t>Hazael</w:t>
      </w:r>
      <w:proofErr w:type="spellEnd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end"/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, an Aramean king, whose language would have been Aramaic, who is mentioned in Second Book of Kings as having conquered the </w:t>
      </w:r>
      <w:hyperlink r:id="rId32" w:tooltip="Land of Israel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Land of Israel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, though he was unable to take </w:t>
      </w:r>
      <w:hyperlink r:id="rId33" w:tooltip="Jerusalem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Jerusalem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. The stele is currently on display at the </w:t>
      </w:r>
      <w:hyperlink r:id="rId34" w:tooltip="Israel Museum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Israel Museum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,</w:t>
      </w:r>
      <w:hyperlink r:id="rId35" w:anchor="cite_note-3" w:history="1">
        <w:r w:rsidRPr="00331CB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[3]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and is known as </w:t>
      </w:r>
      <w:hyperlink r:id="rId36" w:tooltip="Kanaanäische und Aramäische Inschriften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KAI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310.</w:t>
      </w:r>
    </w:p>
    <w:p w14:paraId="4EF9523F" w14:textId="3A6F028D" w:rsidR="00331CB6" w:rsidRPr="00331CB6" w:rsidRDefault="00331CB6" w:rsidP="00331CB6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2"/>
          <w:sz w:val="20"/>
          <w:szCs w:val="20"/>
          <w:lang w:val="en"/>
        </w:rPr>
      </w:pPr>
      <w:r w:rsidRPr="00331CB6">
        <w:rPr>
          <w:rFonts w:ascii="Arial" w:eastAsia="Times New Roman" w:hAnsi="Arial" w:cs="Arial"/>
          <w:color w:val="202122"/>
          <w:sz w:val="20"/>
          <w:szCs w:val="20"/>
          <w:lang w:val="en"/>
        </w:rPr>
        <w:object w:dxaOrig="1440" w:dyaOrig="1440" w14:anchorId="475CE6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37" o:title=""/>
          </v:shape>
          <w:control r:id="rId38" w:name="DefaultOcxName" w:shapeid="_x0000_i1029"/>
        </w:object>
      </w:r>
    </w:p>
    <w:p w14:paraId="4DD50930" w14:textId="77777777" w:rsidR="00331CB6" w:rsidRPr="00331CB6" w:rsidRDefault="00331CB6" w:rsidP="00331CB6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331CB6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Contents</w:t>
      </w:r>
    </w:p>
    <w:p w14:paraId="00CE492A" w14:textId="77777777" w:rsidR="00331CB6" w:rsidRPr="00331CB6" w:rsidRDefault="00331CB6" w:rsidP="00331CB6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0"/>
          <w:szCs w:val="20"/>
          <w:lang w:val="en"/>
        </w:rPr>
      </w:pPr>
      <w:hyperlink r:id="rId39" w:anchor="Discovery_and_description" w:history="1">
        <w:r w:rsidRPr="00331CB6">
          <w:rPr>
            <w:rFonts w:ascii="Arial" w:eastAsia="Times New Roman" w:hAnsi="Arial" w:cs="Arial"/>
            <w:color w:val="202122"/>
            <w:sz w:val="20"/>
            <w:szCs w:val="20"/>
            <w:lang w:val="en"/>
          </w:rPr>
          <w:t>1</w:t>
        </w:r>
        <w:r w:rsidRPr="00331CB6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Discovery and description</w:t>
        </w:r>
      </w:hyperlink>
    </w:p>
    <w:p w14:paraId="04D971C1" w14:textId="77777777" w:rsidR="00331CB6" w:rsidRPr="00331CB6" w:rsidRDefault="00331CB6" w:rsidP="00331CB6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1920"/>
        <w:rPr>
          <w:rFonts w:ascii="Arial" w:eastAsia="Times New Roman" w:hAnsi="Arial" w:cs="Arial"/>
          <w:color w:val="202122"/>
          <w:sz w:val="20"/>
          <w:szCs w:val="20"/>
          <w:lang w:val="en"/>
        </w:rPr>
      </w:pPr>
      <w:hyperlink r:id="rId40" w:anchor="Overview" w:history="1">
        <w:r w:rsidRPr="00331CB6">
          <w:rPr>
            <w:rFonts w:ascii="Arial" w:eastAsia="Times New Roman" w:hAnsi="Arial" w:cs="Arial"/>
            <w:color w:val="202122"/>
            <w:sz w:val="20"/>
            <w:szCs w:val="20"/>
            <w:lang w:val="en"/>
          </w:rPr>
          <w:t>1.1</w:t>
        </w:r>
        <w:r w:rsidRPr="00331CB6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Overview</w:t>
        </w:r>
      </w:hyperlink>
    </w:p>
    <w:p w14:paraId="24EDB403" w14:textId="77777777" w:rsidR="00331CB6" w:rsidRPr="00331CB6" w:rsidRDefault="00331CB6" w:rsidP="00331CB6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1920"/>
        <w:rPr>
          <w:rFonts w:ascii="Arial" w:eastAsia="Times New Roman" w:hAnsi="Arial" w:cs="Arial"/>
          <w:color w:val="202122"/>
          <w:sz w:val="20"/>
          <w:szCs w:val="20"/>
          <w:lang w:val="en"/>
        </w:rPr>
      </w:pPr>
      <w:hyperlink r:id="rId41" w:anchor="Text" w:history="1">
        <w:r w:rsidRPr="00331CB6">
          <w:rPr>
            <w:rFonts w:ascii="Arial" w:eastAsia="Times New Roman" w:hAnsi="Arial" w:cs="Arial"/>
            <w:color w:val="202122"/>
            <w:sz w:val="20"/>
            <w:szCs w:val="20"/>
            <w:lang w:val="en"/>
          </w:rPr>
          <w:t>1.2</w:t>
        </w:r>
        <w:r w:rsidRPr="00331CB6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Text</w:t>
        </w:r>
      </w:hyperlink>
    </w:p>
    <w:p w14:paraId="4E1F8D38" w14:textId="77777777" w:rsidR="00331CB6" w:rsidRPr="00331CB6" w:rsidRDefault="00331CB6" w:rsidP="00331CB6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1920"/>
        <w:rPr>
          <w:rFonts w:ascii="Arial" w:eastAsia="Times New Roman" w:hAnsi="Arial" w:cs="Arial"/>
          <w:color w:val="202122"/>
          <w:sz w:val="20"/>
          <w:szCs w:val="20"/>
          <w:lang w:val="en"/>
        </w:rPr>
      </w:pPr>
      <w:hyperlink r:id="rId42" w:anchor="Content" w:history="1">
        <w:r w:rsidRPr="00331CB6">
          <w:rPr>
            <w:rFonts w:ascii="Arial" w:eastAsia="Times New Roman" w:hAnsi="Arial" w:cs="Arial"/>
            <w:color w:val="202122"/>
            <w:sz w:val="20"/>
            <w:szCs w:val="20"/>
            <w:lang w:val="en"/>
          </w:rPr>
          <w:t>1.3</w:t>
        </w:r>
        <w:r w:rsidRPr="00331CB6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Content</w:t>
        </w:r>
      </w:hyperlink>
    </w:p>
    <w:p w14:paraId="2B798BC1" w14:textId="77777777" w:rsidR="00331CB6" w:rsidRPr="00331CB6" w:rsidRDefault="00331CB6" w:rsidP="00331CB6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0"/>
          <w:szCs w:val="20"/>
          <w:lang w:val="en"/>
        </w:rPr>
      </w:pPr>
      <w:hyperlink r:id="rId43" w:anchor="Interpretation_and_disputes" w:history="1">
        <w:r w:rsidRPr="00331CB6">
          <w:rPr>
            <w:rFonts w:ascii="Arial" w:eastAsia="Times New Roman" w:hAnsi="Arial" w:cs="Arial"/>
            <w:color w:val="202122"/>
            <w:sz w:val="20"/>
            <w:szCs w:val="20"/>
            <w:lang w:val="en"/>
          </w:rPr>
          <w:t>2</w:t>
        </w:r>
        <w:r w:rsidRPr="00331CB6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Interpretation and disputes</w:t>
        </w:r>
      </w:hyperlink>
    </w:p>
    <w:p w14:paraId="70F32435" w14:textId="77777777" w:rsidR="00331CB6" w:rsidRPr="00331CB6" w:rsidRDefault="00331CB6" w:rsidP="00331CB6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1920"/>
        <w:rPr>
          <w:rFonts w:ascii="Arial" w:eastAsia="Times New Roman" w:hAnsi="Arial" w:cs="Arial"/>
          <w:color w:val="202122"/>
          <w:sz w:val="20"/>
          <w:szCs w:val="20"/>
          <w:lang w:val="en"/>
        </w:rPr>
      </w:pPr>
      <w:hyperlink r:id="rId44" w:anchor="Configuration" w:history="1">
        <w:r w:rsidRPr="00331CB6">
          <w:rPr>
            <w:rFonts w:ascii="Arial" w:eastAsia="Times New Roman" w:hAnsi="Arial" w:cs="Arial"/>
            <w:color w:val="202122"/>
            <w:sz w:val="20"/>
            <w:szCs w:val="20"/>
            <w:lang w:val="en"/>
          </w:rPr>
          <w:t>2.1</w:t>
        </w:r>
        <w:r w:rsidRPr="00331CB6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Configuration</w:t>
        </w:r>
      </w:hyperlink>
    </w:p>
    <w:p w14:paraId="3AC0EED4" w14:textId="77777777" w:rsidR="00331CB6" w:rsidRPr="00331CB6" w:rsidRDefault="00331CB6" w:rsidP="00331CB6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1920"/>
        <w:rPr>
          <w:rFonts w:ascii="Arial" w:eastAsia="Times New Roman" w:hAnsi="Arial" w:cs="Arial"/>
          <w:color w:val="202122"/>
          <w:sz w:val="20"/>
          <w:szCs w:val="20"/>
          <w:lang w:val="en"/>
        </w:rPr>
      </w:pPr>
      <w:hyperlink r:id="rId45" w:anchor="Dating" w:history="1">
        <w:r w:rsidRPr="00331CB6">
          <w:rPr>
            <w:rFonts w:ascii="Arial" w:eastAsia="Times New Roman" w:hAnsi="Arial" w:cs="Arial"/>
            <w:color w:val="202122"/>
            <w:sz w:val="20"/>
            <w:szCs w:val="20"/>
            <w:lang w:val="en"/>
          </w:rPr>
          <w:t>2.2</w:t>
        </w:r>
        <w:r w:rsidRPr="00331CB6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Dating</w:t>
        </w:r>
      </w:hyperlink>
    </w:p>
    <w:p w14:paraId="1697124F" w14:textId="77777777" w:rsidR="00331CB6" w:rsidRPr="00331CB6" w:rsidRDefault="00331CB6" w:rsidP="00331CB6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1920"/>
        <w:rPr>
          <w:rFonts w:ascii="Arial" w:eastAsia="Times New Roman" w:hAnsi="Arial" w:cs="Arial"/>
          <w:color w:val="202122"/>
          <w:sz w:val="20"/>
          <w:szCs w:val="20"/>
          <w:lang w:val="en"/>
        </w:rPr>
      </w:pPr>
      <w:hyperlink r:id="rId46" w:anchor="Cracks_and_inscription" w:history="1">
        <w:r w:rsidRPr="00331CB6">
          <w:rPr>
            <w:rFonts w:ascii="Arial" w:eastAsia="Times New Roman" w:hAnsi="Arial" w:cs="Arial"/>
            <w:color w:val="202122"/>
            <w:sz w:val="20"/>
            <w:szCs w:val="20"/>
            <w:lang w:val="en"/>
          </w:rPr>
          <w:t>2.3</w:t>
        </w:r>
        <w:r w:rsidRPr="00331CB6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Cracks and inscription</w:t>
        </w:r>
      </w:hyperlink>
    </w:p>
    <w:p w14:paraId="3CA62BA1" w14:textId="77777777" w:rsidR="00331CB6" w:rsidRPr="00331CB6" w:rsidRDefault="00331CB6" w:rsidP="00331CB6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1920"/>
        <w:rPr>
          <w:rFonts w:ascii="Arial" w:eastAsia="Times New Roman" w:hAnsi="Arial" w:cs="Arial"/>
          <w:color w:val="202122"/>
          <w:sz w:val="20"/>
          <w:szCs w:val="20"/>
          <w:lang w:val="en"/>
        </w:rPr>
      </w:pPr>
      <w:hyperlink r:id="rId47" w:anchor="Authorship" w:history="1">
        <w:r w:rsidRPr="00331CB6">
          <w:rPr>
            <w:rFonts w:ascii="Arial" w:eastAsia="Times New Roman" w:hAnsi="Arial" w:cs="Arial"/>
            <w:color w:val="202122"/>
            <w:sz w:val="20"/>
            <w:szCs w:val="20"/>
            <w:lang w:val="en"/>
          </w:rPr>
          <w:t>2.4</w:t>
        </w:r>
        <w:r w:rsidRPr="00331CB6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Authorship</w:t>
        </w:r>
      </w:hyperlink>
    </w:p>
    <w:p w14:paraId="4DE48B8A" w14:textId="77777777" w:rsidR="00331CB6" w:rsidRPr="00331CB6" w:rsidRDefault="00331CB6" w:rsidP="00331CB6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1920"/>
        <w:rPr>
          <w:rFonts w:ascii="Arial" w:eastAsia="Times New Roman" w:hAnsi="Arial" w:cs="Arial"/>
          <w:color w:val="202122"/>
          <w:sz w:val="20"/>
          <w:szCs w:val="20"/>
          <w:lang w:val="en"/>
        </w:rPr>
      </w:pPr>
      <w:hyperlink r:id="rId48" w:anchor="%22House_of_David%22" w:history="1">
        <w:r w:rsidRPr="00331CB6">
          <w:rPr>
            <w:rFonts w:ascii="Arial" w:eastAsia="Times New Roman" w:hAnsi="Arial" w:cs="Arial"/>
            <w:color w:val="202122"/>
            <w:sz w:val="20"/>
            <w:szCs w:val="20"/>
            <w:lang w:val="en"/>
          </w:rPr>
          <w:t>2.5</w:t>
        </w:r>
        <w:r w:rsidRPr="00331CB6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"House of David"</w:t>
        </w:r>
      </w:hyperlink>
    </w:p>
    <w:p w14:paraId="53CA14FC" w14:textId="77777777" w:rsidR="00331CB6" w:rsidRPr="00331CB6" w:rsidRDefault="00331CB6" w:rsidP="00331CB6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0"/>
          <w:szCs w:val="20"/>
          <w:lang w:val="en"/>
        </w:rPr>
      </w:pPr>
      <w:hyperlink r:id="rId49" w:anchor="See_also" w:history="1">
        <w:r w:rsidRPr="00331CB6">
          <w:rPr>
            <w:rFonts w:ascii="Arial" w:eastAsia="Times New Roman" w:hAnsi="Arial" w:cs="Arial"/>
            <w:color w:val="202122"/>
            <w:sz w:val="20"/>
            <w:szCs w:val="20"/>
            <w:lang w:val="en"/>
          </w:rPr>
          <w:t>3</w:t>
        </w:r>
        <w:r w:rsidRPr="00331CB6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See also</w:t>
        </w:r>
      </w:hyperlink>
    </w:p>
    <w:p w14:paraId="0A93D7F3" w14:textId="77777777" w:rsidR="00331CB6" w:rsidRPr="00331CB6" w:rsidRDefault="00331CB6" w:rsidP="00331CB6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0"/>
          <w:szCs w:val="20"/>
          <w:lang w:val="en"/>
        </w:rPr>
      </w:pPr>
      <w:hyperlink r:id="rId50" w:anchor="References" w:history="1">
        <w:r w:rsidRPr="00331CB6">
          <w:rPr>
            <w:rFonts w:ascii="Arial" w:eastAsia="Times New Roman" w:hAnsi="Arial" w:cs="Arial"/>
            <w:color w:val="202122"/>
            <w:sz w:val="20"/>
            <w:szCs w:val="20"/>
            <w:lang w:val="en"/>
          </w:rPr>
          <w:t>4</w:t>
        </w:r>
        <w:r w:rsidRPr="00331CB6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References</w:t>
        </w:r>
      </w:hyperlink>
    </w:p>
    <w:p w14:paraId="64D034EE" w14:textId="77777777" w:rsidR="00331CB6" w:rsidRPr="00331CB6" w:rsidRDefault="00331CB6" w:rsidP="00331CB6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1920"/>
        <w:rPr>
          <w:rFonts w:ascii="Arial" w:eastAsia="Times New Roman" w:hAnsi="Arial" w:cs="Arial"/>
          <w:color w:val="202122"/>
          <w:sz w:val="20"/>
          <w:szCs w:val="20"/>
          <w:lang w:val="en"/>
        </w:rPr>
      </w:pPr>
      <w:hyperlink r:id="rId51" w:anchor="Sources" w:history="1">
        <w:r w:rsidRPr="00331CB6">
          <w:rPr>
            <w:rFonts w:ascii="Arial" w:eastAsia="Times New Roman" w:hAnsi="Arial" w:cs="Arial"/>
            <w:color w:val="202122"/>
            <w:sz w:val="20"/>
            <w:szCs w:val="20"/>
            <w:lang w:val="en"/>
          </w:rPr>
          <w:t>4.1</w:t>
        </w:r>
        <w:r w:rsidRPr="00331CB6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Sources</w:t>
        </w:r>
      </w:hyperlink>
    </w:p>
    <w:p w14:paraId="228B7C62" w14:textId="77777777" w:rsidR="00331CB6" w:rsidRPr="00331CB6" w:rsidRDefault="00331CB6" w:rsidP="00331CB6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val="en"/>
        </w:rPr>
      </w:pPr>
      <w:r w:rsidRPr="00331CB6">
        <w:rPr>
          <w:rFonts w:ascii="Georgia" w:eastAsia="Times New Roman" w:hAnsi="Georgia" w:cs="Arial"/>
          <w:color w:val="000000"/>
          <w:sz w:val="36"/>
          <w:szCs w:val="36"/>
          <w:lang w:val="en"/>
        </w:rPr>
        <w:t>Discovery and description</w:t>
      </w:r>
      <w:r w:rsidRPr="00331CB6">
        <w:rPr>
          <w:rFonts w:ascii="Arial" w:eastAsia="Times New Roman" w:hAnsi="Arial" w:cs="Arial"/>
          <w:color w:val="54595D"/>
          <w:sz w:val="24"/>
          <w:szCs w:val="24"/>
          <w:lang w:val="en"/>
        </w:rPr>
        <w:t>[</w:t>
      </w:r>
      <w:hyperlink r:id="rId52" w:tooltip="Edit section: Discovery and description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edit</w:t>
        </w:r>
      </w:hyperlink>
      <w:r w:rsidRPr="00331CB6">
        <w:rPr>
          <w:rFonts w:ascii="Arial" w:eastAsia="Times New Roman" w:hAnsi="Arial" w:cs="Arial"/>
          <w:color w:val="54595D"/>
          <w:sz w:val="24"/>
          <w:szCs w:val="24"/>
          <w:lang w:val="en"/>
        </w:rPr>
        <w:t>]</w:t>
      </w:r>
    </w:p>
    <w:p w14:paraId="5C2F80FC" w14:textId="77777777" w:rsidR="00331CB6" w:rsidRPr="00331CB6" w:rsidRDefault="00331CB6" w:rsidP="00331CB6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val="en"/>
        </w:rPr>
      </w:pP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Fragment A of the stele was discovered in July 1993 by </w:t>
      </w:r>
      <w:hyperlink r:id="rId53" w:tooltip="Gila Cook (page does not exist)" w:history="1">
        <w:r w:rsidRPr="00331CB6">
          <w:rPr>
            <w:rFonts w:ascii="Arial" w:eastAsia="Times New Roman" w:hAnsi="Arial" w:cs="Arial"/>
            <w:color w:val="A55858"/>
            <w:sz w:val="24"/>
            <w:szCs w:val="24"/>
            <w:u w:val="single"/>
            <w:lang w:val="en"/>
          </w:rPr>
          <w:t>Gila Cook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of the team of </w:t>
      </w:r>
      <w:hyperlink r:id="rId54" w:tooltip="Avraham Biran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 xml:space="preserve">Avraham </w:t>
        </w:r>
        <w:proofErr w:type="spellStart"/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Biran</w:t>
        </w:r>
        <w:proofErr w:type="spellEnd"/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studying </w:t>
      </w:r>
      <w:hyperlink r:id="rId55" w:tooltip="Tel Dan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Tel Dan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in the northern part of modern Israel. Fragments B1 and B2 were found in June 1994.</w:t>
      </w:r>
      <w:hyperlink r:id="rId56" w:anchor="cite_note-FOOTNOTEBrooks20052-4" w:history="1">
        <w:r w:rsidRPr="00331CB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[4]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The stele was not excavated in its "</w:t>
      </w:r>
      <w:hyperlink r:id="rId57" w:tooltip="Archaeological context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primary context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", but in its "secondary use".</w:t>
      </w:r>
      <w:hyperlink r:id="rId58" w:anchor="cite_note-Demsky-5" w:history="1">
        <w:r w:rsidRPr="00331CB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[5]</w:t>
        </w:r>
      </w:hyperlink>
    </w:p>
    <w:p w14:paraId="25742508" w14:textId="77777777" w:rsidR="00331CB6" w:rsidRPr="00331CB6" w:rsidRDefault="00331CB6" w:rsidP="00331CB6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val="en"/>
        </w:rPr>
      </w:pP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 xml:space="preserve">The fragments were published by </w:t>
      </w:r>
      <w:proofErr w:type="spellStart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Biran</w:t>
      </w:r>
      <w:proofErr w:type="spellEnd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 xml:space="preserve"> and his colleague Joseph </w:t>
      </w:r>
      <w:proofErr w:type="spellStart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Naveh</w:t>
      </w:r>
      <w:proofErr w:type="spellEnd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 xml:space="preserve"> in 1993 and 1995.</w:t>
      </w:r>
      <w:hyperlink r:id="rId59" w:anchor="cite_note-FOOTNOTEBrooks20052-4" w:history="1">
        <w:r w:rsidRPr="00331CB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[4]</w:t>
        </w:r>
      </w:hyperlink>
    </w:p>
    <w:p w14:paraId="73BD6371" w14:textId="77777777" w:rsidR="00331CB6" w:rsidRPr="00331CB6" w:rsidRDefault="00331CB6" w:rsidP="00331CB6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en"/>
        </w:rPr>
      </w:pPr>
      <w:r w:rsidRPr="00331CB6">
        <w:rPr>
          <w:rFonts w:ascii="Arial" w:eastAsia="Times New Roman" w:hAnsi="Arial" w:cs="Arial"/>
          <w:b/>
          <w:bCs/>
          <w:color w:val="000000"/>
          <w:sz w:val="29"/>
          <w:szCs w:val="29"/>
          <w:lang w:val="en"/>
        </w:rPr>
        <w:t>Overview</w:t>
      </w:r>
      <w:r w:rsidRPr="00331CB6">
        <w:rPr>
          <w:rFonts w:ascii="Arial" w:eastAsia="Times New Roman" w:hAnsi="Arial" w:cs="Arial"/>
          <w:color w:val="54595D"/>
          <w:sz w:val="24"/>
          <w:szCs w:val="24"/>
          <w:lang w:val="en"/>
        </w:rPr>
        <w:t>[</w:t>
      </w:r>
      <w:hyperlink r:id="rId60" w:tooltip="Edit section: Overview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edit</w:t>
        </w:r>
      </w:hyperlink>
      <w:r w:rsidRPr="00331CB6">
        <w:rPr>
          <w:rFonts w:ascii="Arial" w:eastAsia="Times New Roman" w:hAnsi="Arial" w:cs="Arial"/>
          <w:color w:val="54595D"/>
          <w:sz w:val="24"/>
          <w:szCs w:val="24"/>
          <w:lang w:val="en"/>
        </w:rPr>
        <w:t>]</w:t>
      </w:r>
    </w:p>
    <w:p w14:paraId="439CE774" w14:textId="77777777" w:rsidR="00331CB6" w:rsidRPr="00331CB6" w:rsidRDefault="00331CB6" w:rsidP="00331CB6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val="en"/>
        </w:rPr>
      </w:pP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It consists of several fragments making up part of a triumphal inscription in </w:t>
      </w:r>
      <w:hyperlink r:id="rId61" w:tooltip="Aramaic language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Aramaic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, left most probably by </w:t>
      </w:r>
      <w:proofErr w:type="spellStart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begin"/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instrText xml:space="preserve"> HYPERLINK "https://en.wikipedia.org/wiki/Hazael" \o "Hazael" </w:instrText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separate"/>
      </w:r>
      <w:r w:rsidRPr="00331CB6">
        <w:rPr>
          <w:rFonts w:ascii="Arial" w:eastAsia="Times New Roman" w:hAnsi="Arial" w:cs="Arial"/>
          <w:color w:val="0B0080"/>
          <w:sz w:val="24"/>
          <w:szCs w:val="24"/>
          <w:u w:val="single"/>
          <w:lang w:val="en"/>
        </w:rPr>
        <w:t>Hazael</w:t>
      </w:r>
      <w:proofErr w:type="spellEnd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end"/>
      </w:r>
      <w:r w:rsidRPr="00331CB6">
        <w:rPr>
          <w:rFonts w:ascii="Arial" w:eastAsia="Times New Roman" w:hAnsi="Arial" w:cs="Arial"/>
          <w:color w:val="202122"/>
          <w:sz w:val="17"/>
          <w:szCs w:val="17"/>
          <w:vertAlign w:val="superscript"/>
          <w:lang w:val="en"/>
        </w:rPr>
        <w:t>[</w:t>
      </w:r>
      <w:hyperlink r:id="rId62" w:tooltip="Wikipedia:Citation needed" w:history="1">
        <w:r w:rsidRPr="00331CB6">
          <w:rPr>
            <w:rFonts w:ascii="Arial" w:eastAsia="Times New Roman" w:hAnsi="Arial" w:cs="Arial"/>
            <w:i/>
            <w:iCs/>
            <w:color w:val="0B0080"/>
            <w:sz w:val="17"/>
            <w:szCs w:val="17"/>
            <w:u w:val="single"/>
            <w:vertAlign w:val="superscript"/>
            <w:lang w:val="en"/>
          </w:rPr>
          <w:t>citation needed</w:t>
        </w:r>
      </w:hyperlink>
      <w:r w:rsidRPr="00331CB6">
        <w:rPr>
          <w:rFonts w:ascii="Arial" w:eastAsia="Times New Roman" w:hAnsi="Arial" w:cs="Arial"/>
          <w:color w:val="202122"/>
          <w:sz w:val="17"/>
          <w:szCs w:val="17"/>
          <w:vertAlign w:val="superscript"/>
          <w:lang w:val="en"/>
        </w:rPr>
        <w:t>]</w:t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of </w:t>
      </w:r>
      <w:hyperlink r:id="rId63" w:tooltip="Aram-Damascus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Aram-Damascus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, an important regional figure in the late 9th century BCE. The unnamed king boasts of his victories over the </w:t>
      </w:r>
      <w:hyperlink r:id="rId64" w:tooltip="Kingdom of Israel (Samaria)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king of Israel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and his apparent ally</w:t>
      </w:r>
      <w:hyperlink r:id="rId65" w:anchor="cite_note-Athas-6" w:history="1">
        <w:r w:rsidRPr="00331CB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[6]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the king of the </w:t>
      </w:r>
      <w:hyperlink r:id="rId66" w:tooltip="Davidic line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"House of David"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(</w:t>
      </w:r>
      <w:proofErr w:type="spellStart"/>
      <w:r w:rsidRPr="00331CB6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fldChar w:fldCharType="begin"/>
      </w:r>
      <w:r w:rsidRPr="00331CB6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instrText xml:space="preserve"> HYPERLINK "https://en.wikipedia.org/wiki/Bet_(letter)" \o "Bet (letter)" </w:instrText>
      </w:r>
      <w:r w:rsidRPr="00331CB6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fldChar w:fldCharType="separate"/>
      </w:r>
      <w:r w:rsidRPr="00331CB6">
        <w:rPr>
          <w:rFonts w:ascii="Arial" w:eastAsia="Times New Roman" w:hAnsi="Arial" w:cs="Arial"/>
          <w:i/>
          <w:iCs/>
          <w:color w:val="0B0080"/>
          <w:sz w:val="24"/>
          <w:szCs w:val="24"/>
          <w:u w:val="single"/>
          <w:lang w:val="en"/>
        </w:rPr>
        <w:t>b</w:t>
      </w:r>
      <w:r w:rsidRPr="00331CB6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fldChar w:fldCharType="end"/>
      </w:r>
      <w:hyperlink r:id="rId67" w:tooltip="Yodh" w:history="1">
        <w:r w:rsidRPr="00331CB6">
          <w:rPr>
            <w:rFonts w:ascii="Arial" w:eastAsia="Times New Roman" w:hAnsi="Arial" w:cs="Arial"/>
            <w:i/>
            <w:iCs/>
            <w:color w:val="0B0080"/>
            <w:sz w:val="24"/>
            <w:szCs w:val="24"/>
            <w:u w:val="single"/>
            <w:lang w:val="en"/>
          </w:rPr>
          <w:t>y</w:t>
        </w:r>
      </w:hyperlink>
      <w:hyperlink r:id="rId68" w:tooltip="Tav (letter)" w:history="1">
        <w:r w:rsidRPr="00331CB6">
          <w:rPr>
            <w:rFonts w:ascii="Arial" w:eastAsia="Times New Roman" w:hAnsi="Arial" w:cs="Arial"/>
            <w:i/>
            <w:iCs/>
            <w:color w:val="0B0080"/>
            <w:sz w:val="24"/>
            <w:szCs w:val="24"/>
            <w:u w:val="single"/>
            <w:lang w:val="en"/>
          </w:rPr>
          <w:t>t</w:t>
        </w:r>
      </w:hyperlink>
      <w:hyperlink r:id="rId69" w:tooltip="Dalet" w:history="1">
        <w:r w:rsidRPr="00331CB6">
          <w:rPr>
            <w:rFonts w:ascii="Arial" w:eastAsia="Times New Roman" w:hAnsi="Arial" w:cs="Arial"/>
            <w:i/>
            <w:iCs/>
            <w:color w:val="0B0080"/>
            <w:sz w:val="24"/>
            <w:szCs w:val="24"/>
            <w:u w:val="single"/>
            <w:lang w:val="en"/>
          </w:rPr>
          <w:t>d</w:t>
        </w:r>
      </w:hyperlink>
      <w:hyperlink r:id="rId70" w:tooltip="Waw (letter)" w:history="1">
        <w:r w:rsidRPr="00331CB6">
          <w:rPr>
            <w:rFonts w:ascii="Arial" w:eastAsia="Times New Roman" w:hAnsi="Arial" w:cs="Arial"/>
            <w:i/>
            <w:iCs/>
            <w:color w:val="0B0080"/>
            <w:sz w:val="24"/>
            <w:szCs w:val="24"/>
            <w:u w:val="single"/>
            <w:lang w:val="en"/>
          </w:rPr>
          <w:t>w</w:t>
        </w:r>
      </w:hyperlink>
      <w:hyperlink r:id="rId71" w:tooltip="Dalet" w:history="1">
        <w:r w:rsidRPr="00331CB6">
          <w:rPr>
            <w:rFonts w:ascii="Arial" w:eastAsia="Times New Roman" w:hAnsi="Arial" w:cs="Arial"/>
            <w:i/>
            <w:iCs/>
            <w:color w:val="0B0080"/>
            <w:sz w:val="24"/>
            <w:szCs w:val="24"/>
            <w:u w:val="single"/>
            <w:lang w:val="en"/>
          </w:rPr>
          <w:t>d</w:t>
        </w:r>
        <w:proofErr w:type="spellEnd"/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). It is considered the earliest widely accepted reference to the name David as the founder of a </w:t>
      </w:r>
      <w:hyperlink r:id="rId72" w:tooltip="Kingdom of Judah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Judahite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polity outside of the </w:t>
      </w:r>
      <w:hyperlink r:id="rId73" w:tooltip="Hebrew Bible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Hebrew Bible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,</w:t>
      </w:r>
      <w:hyperlink r:id="rId74" w:anchor="cite_note-FOOTNOTEFinkelsteinMazarSchmidt200714-7" w:history="1">
        <w:r w:rsidRPr="00331CB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[7]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though the earlier </w:t>
      </w:r>
      <w:proofErr w:type="spellStart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begin"/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instrText xml:space="preserve"> HYPERLINK "https://en.wikipedia.org/wiki/Mesha_Stele" \o "Mesha Stele" </w:instrText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separate"/>
      </w:r>
      <w:r w:rsidRPr="00331CB6">
        <w:rPr>
          <w:rFonts w:ascii="Arial" w:eastAsia="Times New Roman" w:hAnsi="Arial" w:cs="Arial"/>
          <w:color w:val="0B0080"/>
          <w:sz w:val="24"/>
          <w:szCs w:val="24"/>
          <w:u w:val="single"/>
          <w:lang w:val="en"/>
        </w:rPr>
        <w:t>Mesha</w:t>
      </w:r>
      <w:proofErr w:type="spellEnd"/>
      <w:r w:rsidRPr="00331CB6">
        <w:rPr>
          <w:rFonts w:ascii="Arial" w:eastAsia="Times New Roman" w:hAnsi="Arial" w:cs="Arial"/>
          <w:color w:val="0B0080"/>
          <w:sz w:val="24"/>
          <w:szCs w:val="24"/>
          <w:u w:val="single"/>
          <w:lang w:val="en"/>
        </w:rPr>
        <w:t xml:space="preserve"> Stele</w:t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end"/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contains several possible references with varying acceptance. A minority of scholars have disputed the reference to David, due to the lack of a </w:t>
      </w:r>
      <w:hyperlink r:id="rId75" w:tooltip="Word divider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word divider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between </w:t>
      </w:r>
      <w:proofErr w:type="spellStart"/>
      <w:r w:rsidRPr="00331CB6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byt</w:t>
      </w:r>
      <w:proofErr w:type="spellEnd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and </w:t>
      </w:r>
      <w:proofErr w:type="spellStart"/>
      <w:r w:rsidRPr="00331CB6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dwd</w:t>
      </w:r>
      <w:proofErr w:type="spellEnd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, and other translations have been proposed. The Tel Dan stele is one of four known inscriptions made during a roughly 400-year period (1200-800 BCE) containing the name "Israel", the others being the </w:t>
      </w:r>
      <w:proofErr w:type="spellStart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begin"/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instrText xml:space="preserve"> HYPERLINK "https://en.wikipedia.org/wiki/Merneptah_Stele" \o "Merneptah Stele" </w:instrText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separate"/>
      </w:r>
      <w:r w:rsidRPr="00331CB6">
        <w:rPr>
          <w:rFonts w:ascii="Arial" w:eastAsia="Times New Roman" w:hAnsi="Arial" w:cs="Arial"/>
          <w:color w:val="0B0080"/>
          <w:sz w:val="24"/>
          <w:szCs w:val="24"/>
          <w:u w:val="single"/>
          <w:lang w:val="en"/>
        </w:rPr>
        <w:t>Merneptah</w:t>
      </w:r>
      <w:proofErr w:type="spellEnd"/>
      <w:r w:rsidRPr="00331CB6">
        <w:rPr>
          <w:rFonts w:ascii="Arial" w:eastAsia="Times New Roman" w:hAnsi="Arial" w:cs="Arial"/>
          <w:color w:val="0B0080"/>
          <w:sz w:val="24"/>
          <w:szCs w:val="24"/>
          <w:u w:val="single"/>
          <w:lang w:val="en"/>
        </w:rPr>
        <w:t xml:space="preserve"> Stele</w:t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end"/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, the </w:t>
      </w:r>
      <w:proofErr w:type="spellStart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begin"/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instrText xml:space="preserve"> HYPERLINK "https://en.wikipedia.org/wiki/Mesha_Stele" \o "Mesha Stele" </w:instrText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separate"/>
      </w:r>
      <w:r w:rsidRPr="00331CB6">
        <w:rPr>
          <w:rFonts w:ascii="Arial" w:eastAsia="Times New Roman" w:hAnsi="Arial" w:cs="Arial"/>
          <w:color w:val="0B0080"/>
          <w:sz w:val="24"/>
          <w:szCs w:val="24"/>
          <w:u w:val="single"/>
          <w:lang w:val="en"/>
        </w:rPr>
        <w:t>Mesha</w:t>
      </w:r>
      <w:proofErr w:type="spellEnd"/>
      <w:r w:rsidRPr="00331CB6">
        <w:rPr>
          <w:rFonts w:ascii="Arial" w:eastAsia="Times New Roman" w:hAnsi="Arial" w:cs="Arial"/>
          <w:color w:val="0B0080"/>
          <w:sz w:val="24"/>
          <w:szCs w:val="24"/>
          <w:u w:val="single"/>
          <w:lang w:val="en"/>
        </w:rPr>
        <w:t xml:space="preserve"> Stele</w:t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end"/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, and the </w:t>
      </w:r>
      <w:proofErr w:type="spellStart"/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begin"/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instrText xml:space="preserve"> HYPERLINK "https://en.wikipedia.org/wiki/Kurkh_Monolith" \o "Kurkh Monolith" </w:instrText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separate"/>
      </w:r>
      <w:r w:rsidRPr="00331CB6">
        <w:rPr>
          <w:rFonts w:ascii="Arial" w:eastAsia="Times New Roman" w:hAnsi="Arial" w:cs="Arial"/>
          <w:color w:val="0B0080"/>
          <w:sz w:val="24"/>
          <w:szCs w:val="24"/>
          <w:u w:val="single"/>
          <w:lang w:val="en"/>
        </w:rPr>
        <w:t>Kurkh</w:t>
      </w:r>
      <w:proofErr w:type="spellEnd"/>
      <w:r w:rsidRPr="00331CB6">
        <w:rPr>
          <w:rFonts w:ascii="Arial" w:eastAsia="Times New Roman" w:hAnsi="Arial" w:cs="Arial"/>
          <w:color w:val="0B0080"/>
          <w:sz w:val="24"/>
          <w:szCs w:val="24"/>
          <w:u w:val="single"/>
          <w:lang w:val="en"/>
        </w:rPr>
        <w:t xml:space="preserve"> Monolith</w:t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end"/>
      </w: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.</w:t>
      </w:r>
      <w:hyperlink r:id="rId76" w:anchor="cite_note-FOOTNOTELemche199846,_62-8" w:history="1">
        <w:r w:rsidRPr="00331CB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[8]</w:t>
        </w:r>
      </w:hyperlink>
      <w:hyperlink r:id="rId77" w:anchor="cite_note-9" w:history="1">
        <w:r w:rsidRPr="00331CB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[9]</w:t>
        </w:r>
      </w:hyperlink>
      <w:hyperlink r:id="rId78" w:anchor="cite_note-10" w:history="1">
        <w:r w:rsidRPr="00331CB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[10]</w:t>
        </w:r>
      </w:hyperlink>
    </w:p>
    <w:p w14:paraId="75681B4A" w14:textId="77777777" w:rsidR="00331CB6" w:rsidRPr="00331CB6" w:rsidRDefault="00331CB6" w:rsidP="00331CB6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val="en"/>
        </w:rPr>
      </w:pPr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lastRenderedPageBreak/>
        <w:t>The Tel Dan inscription generated considerable debate and a flurry of articles, debating its age, authorship, and authenticity;</w:t>
      </w:r>
      <w:hyperlink r:id="rId79" w:anchor="cite_note-FOOTNOTELemche199841-11" w:history="1">
        <w:r w:rsidRPr="00331CB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[11]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 however, the stele is generally accepted by scholars as genuine and a reference to the </w:t>
      </w:r>
      <w:hyperlink r:id="rId80" w:tooltip="Davidic line" w:history="1">
        <w:r w:rsidRPr="00331CB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House of David</w:t>
        </w:r>
      </w:hyperlink>
      <w:r w:rsidRPr="00331CB6">
        <w:rPr>
          <w:rFonts w:ascii="Arial" w:eastAsia="Times New Roman" w:hAnsi="Arial" w:cs="Arial"/>
          <w:color w:val="202122"/>
          <w:sz w:val="24"/>
          <w:szCs w:val="24"/>
          <w:lang w:val="en"/>
        </w:rPr>
        <w:t>.</w:t>
      </w:r>
      <w:hyperlink r:id="rId81" w:anchor="cite_note-:2-12" w:history="1">
        <w:r w:rsidRPr="00331CB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[12]</w:t>
        </w:r>
      </w:hyperlink>
      <w:hyperlink r:id="rId82" w:anchor="cite_note-:0-13" w:history="1">
        <w:r w:rsidRPr="00331CB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[13]</w:t>
        </w:r>
      </w:hyperlink>
      <w:hyperlink r:id="rId83" w:anchor="cite_note-:1-14" w:history="1">
        <w:r w:rsidRPr="00331CB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[14]</w:t>
        </w:r>
      </w:hyperlink>
    </w:p>
    <w:p w14:paraId="4B40E2D1" w14:textId="77777777" w:rsidR="009B6C41" w:rsidRDefault="009B6C41"/>
    <w:sectPr w:rsidR="009B6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B574B"/>
    <w:multiLevelType w:val="multilevel"/>
    <w:tmpl w:val="646E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B6"/>
    <w:rsid w:val="00331CB6"/>
    <w:rsid w:val="009B6C41"/>
    <w:rsid w:val="00D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1FBC"/>
  <w15:chartTrackingRefBased/>
  <w15:docId w15:val="{47BF43D2-2195-4594-8EA8-FF3AC2CE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2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Dalet" TargetMode="External"/><Relationship Id="rId18" Type="http://schemas.openxmlformats.org/officeDocument/2006/relationships/hyperlink" Target="https://en.wikipedia.org/wiki/Stele" TargetMode="External"/><Relationship Id="rId26" Type="http://schemas.openxmlformats.org/officeDocument/2006/relationships/hyperlink" Target="https://en.wikipedia.org/wiki/Tel_Dan_stele" TargetMode="External"/><Relationship Id="rId39" Type="http://schemas.openxmlformats.org/officeDocument/2006/relationships/hyperlink" Target="https://en.wikipedia.org/wiki/Tel_Dan_stele" TargetMode="External"/><Relationship Id="rId21" Type="http://schemas.openxmlformats.org/officeDocument/2006/relationships/hyperlink" Target="https://en.wikipedia.org/wiki/Avraham_Biran" TargetMode="External"/><Relationship Id="rId34" Type="http://schemas.openxmlformats.org/officeDocument/2006/relationships/hyperlink" Target="https://en.wikipedia.org/wiki/Israel_Museum" TargetMode="External"/><Relationship Id="rId42" Type="http://schemas.openxmlformats.org/officeDocument/2006/relationships/hyperlink" Target="https://en.wikipedia.org/wiki/Tel_Dan_stele" TargetMode="External"/><Relationship Id="rId47" Type="http://schemas.openxmlformats.org/officeDocument/2006/relationships/hyperlink" Target="https://en.wikipedia.org/wiki/Tel_Dan_stele" TargetMode="External"/><Relationship Id="rId50" Type="http://schemas.openxmlformats.org/officeDocument/2006/relationships/hyperlink" Target="https://en.wikipedia.org/wiki/Tel_Dan_stele" TargetMode="External"/><Relationship Id="rId55" Type="http://schemas.openxmlformats.org/officeDocument/2006/relationships/hyperlink" Target="https://en.wikipedia.org/wiki/Tel_Dan" TargetMode="External"/><Relationship Id="rId63" Type="http://schemas.openxmlformats.org/officeDocument/2006/relationships/hyperlink" Target="https://en.wikipedia.org/wiki/Aram-Damascus" TargetMode="External"/><Relationship Id="rId68" Type="http://schemas.openxmlformats.org/officeDocument/2006/relationships/hyperlink" Target="https://en.wikipedia.org/wiki/Tav_(letter)" TargetMode="External"/><Relationship Id="rId76" Type="http://schemas.openxmlformats.org/officeDocument/2006/relationships/hyperlink" Target="https://en.wikipedia.org/wiki/Tel_Dan_stele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en.wikipedia.org/wiki/Israel_Museum" TargetMode="External"/><Relationship Id="rId71" Type="http://schemas.openxmlformats.org/officeDocument/2006/relationships/hyperlink" Target="https://en.wikipedia.org/wiki/Dal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Phoenician_alphabet" TargetMode="External"/><Relationship Id="rId29" Type="http://schemas.openxmlformats.org/officeDocument/2006/relationships/hyperlink" Target="https://en.wikipedia.org/wiki/Ahab" TargetMode="External"/><Relationship Id="rId11" Type="http://schemas.openxmlformats.org/officeDocument/2006/relationships/hyperlink" Target="https://en.wikipedia.org/wiki/Dalet" TargetMode="External"/><Relationship Id="rId24" Type="http://schemas.openxmlformats.org/officeDocument/2006/relationships/hyperlink" Target="https://en.wikipedia.org/wiki/Hebrew_language" TargetMode="External"/><Relationship Id="rId32" Type="http://schemas.openxmlformats.org/officeDocument/2006/relationships/hyperlink" Target="https://en.wikipedia.org/wiki/Land_of_Israel" TargetMode="External"/><Relationship Id="rId37" Type="http://schemas.openxmlformats.org/officeDocument/2006/relationships/image" Target="media/image2.wmf"/><Relationship Id="rId40" Type="http://schemas.openxmlformats.org/officeDocument/2006/relationships/hyperlink" Target="https://en.wikipedia.org/wiki/Tel_Dan_stele" TargetMode="External"/><Relationship Id="rId45" Type="http://schemas.openxmlformats.org/officeDocument/2006/relationships/hyperlink" Target="https://en.wikipedia.org/wiki/Tel_Dan_stele" TargetMode="External"/><Relationship Id="rId53" Type="http://schemas.openxmlformats.org/officeDocument/2006/relationships/hyperlink" Target="https://en.wikipedia.org/w/index.php?title=Gila_Cook&amp;action=edit&amp;redlink=1" TargetMode="External"/><Relationship Id="rId58" Type="http://schemas.openxmlformats.org/officeDocument/2006/relationships/hyperlink" Target="https://en.wikipedia.org/wiki/Tel_Dan_stele" TargetMode="External"/><Relationship Id="rId66" Type="http://schemas.openxmlformats.org/officeDocument/2006/relationships/hyperlink" Target="https://en.wikipedia.org/wiki/Davidic_line" TargetMode="External"/><Relationship Id="rId74" Type="http://schemas.openxmlformats.org/officeDocument/2006/relationships/hyperlink" Target="https://en.wikipedia.org/wiki/Tel_Dan_stele" TargetMode="External"/><Relationship Id="rId79" Type="http://schemas.openxmlformats.org/officeDocument/2006/relationships/hyperlink" Target="https://en.wikipedia.org/wiki/Tel_Dan_stele" TargetMode="External"/><Relationship Id="rId5" Type="http://schemas.openxmlformats.org/officeDocument/2006/relationships/hyperlink" Target="https://en.wikipedia.org/wiki/File:JRSLM_300116_Tel_Dan_Stele_01.jpg" TargetMode="External"/><Relationship Id="rId61" Type="http://schemas.openxmlformats.org/officeDocument/2006/relationships/hyperlink" Target="https://en.wikipedia.org/wiki/Aramaic_language" TargetMode="External"/><Relationship Id="rId82" Type="http://schemas.openxmlformats.org/officeDocument/2006/relationships/hyperlink" Target="https://en.wikipedia.org/wiki/Tel_Dan_stele" TargetMode="External"/><Relationship Id="rId19" Type="http://schemas.openxmlformats.org/officeDocument/2006/relationships/hyperlink" Target="https://en.wikipedia.org/wiki/Canaanite_and_Aramaic_inscrip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Yodh" TargetMode="External"/><Relationship Id="rId14" Type="http://schemas.openxmlformats.org/officeDocument/2006/relationships/hyperlink" Target="https://en.wikipedia.org/wiki/Basalt" TargetMode="External"/><Relationship Id="rId22" Type="http://schemas.openxmlformats.org/officeDocument/2006/relationships/hyperlink" Target="https://en.wikipedia.org/wiki/Tel_Dan_stele" TargetMode="External"/><Relationship Id="rId27" Type="http://schemas.openxmlformats.org/officeDocument/2006/relationships/hyperlink" Target="https://en.wikipedia.org/wiki/Bible" TargetMode="External"/><Relationship Id="rId30" Type="http://schemas.openxmlformats.org/officeDocument/2006/relationships/hyperlink" Target="https://en.wikipedia.org/wiki/Phoenicia" TargetMode="External"/><Relationship Id="rId35" Type="http://schemas.openxmlformats.org/officeDocument/2006/relationships/hyperlink" Target="https://en.wikipedia.org/wiki/Tel_Dan_stele" TargetMode="External"/><Relationship Id="rId43" Type="http://schemas.openxmlformats.org/officeDocument/2006/relationships/hyperlink" Target="https://en.wikipedia.org/wiki/Tel_Dan_stele" TargetMode="External"/><Relationship Id="rId48" Type="http://schemas.openxmlformats.org/officeDocument/2006/relationships/hyperlink" Target="https://en.wikipedia.org/wiki/Tel_Dan_stele" TargetMode="External"/><Relationship Id="rId56" Type="http://schemas.openxmlformats.org/officeDocument/2006/relationships/hyperlink" Target="https://en.wikipedia.org/wiki/Tel_Dan_stele" TargetMode="External"/><Relationship Id="rId64" Type="http://schemas.openxmlformats.org/officeDocument/2006/relationships/hyperlink" Target="https://en.wikipedia.org/wiki/Kingdom_of_Israel_(Samaria)" TargetMode="External"/><Relationship Id="rId69" Type="http://schemas.openxmlformats.org/officeDocument/2006/relationships/hyperlink" Target="https://en.wikipedia.org/wiki/Dalet" TargetMode="External"/><Relationship Id="rId77" Type="http://schemas.openxmlformats.org/officeDocument/2006/relationships/hyperlink" Target="https://en.wikipedia.org/wiki/Tel_Dan_stele" TargetMode="External"/><Relationship Id="rId8" Type="http://schemas.openxmlformats.org/officeDocument/2006/relationships/hyperlink" Target="https://en.wikipedia.org/wiki/Bet_(letter)" TargetMode="External"/><Relationship Id="rId51" Type="http://schemas.openxmlformats.org/officeDocument/2006/relationships/hyperlink" Target="https://en.wikipedia.org/wiki/Tel_Dan_stele" TargetMode="External"/><Relationship Id="rId72" Type="http://schemas.openxmlformats.org/officeDocument/2006/relationships/hyperlink" Target="https://en.wikipedia.org/wiki/Kingdom_of_Judah" TargetMode="External"/><Relationship Id="rId80" Type="http://schemas.openxmlformats.org/officeDocument/2006/relationships/hyperlink" Target="https://en.wikipedia.org/wiki/Davidic_line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Waw_(letter)" TargetMode="External"/><Relationship Id="rId17" Type="http://schemas.openxmlformats.org/officeDocument/2006/relationships/hyperlink" Target="https://en.wikipedia.org/wiki/Israel_Museum" TargetMode="External"/><Relationship Id="rId25" Type="http://schemas.openxmlformats.org/officeDocument/2006/relationships/hyperlink" Target="https://en.wikipedia.org/wiki/Jews" TargetMode="External"/><Relationship Id="rId33" Type="http://schemas.openxmlformats.org/officeDocument/2006/relationships/hyperlink" Target="https://en.wikipedia.org/wiki/Jerusalem" TargetMode="External"/><Relationship Id="rId38" Type="http://schemas.openxmlformats.org/officeDocument/2006/relationships/control" Target="activeX/activeX1.xml"/><Relationship Id="rId46" Type="http://schemas.openxmlformats.org/officeDocument/2006/relationships/hyperlink" Target="https://en.wikipedia.org/wiki/Tel_Dan_stele" TargetMode="External"/><Relationship Id="rId59" Type="http://schemas.openxmlformats.org/officeDocument/2006/relationships/hyperlink" Target="https://en.wikipedia.org/wiki/Tel_Dan_stele" TargetMode="External"/><Relationship Id="rId67" Type="http://schemas.openxmlformats.org/officeDocument/2006/relationships/hyperlink" Target="https://en.wikipedia.org/wiki/Yodh" TargetMode="External"/><Relationship Id="rId20" Type="http://schemas.openxmlformats.org/officeDocument/2006/relationships/hyperlink" Target="https://en.wikipedia.org/wiki/Tel-Dan" TargetMode="External"/><Relationship Id="rId41" Type="http://schemas.openxmlformats.org/officeDocument/2006/relationships/hyperlink" Target="https://en.wikipedia.org/wiki/Tel_Dan_stele" TargetMode="External"/><Relationship Id="rId54" Type="http://schemas.openxmlformats.org/officeDocument/2006/relationships/hyperlink" Target="https://en.wikipedia.org/wiki/Avraham_Biran" TargetMode="External"/><Relationship Id="rId62" Type="http://schemas.openxmlformats.org/officeDocument/2006/relationships/hyperlink" Target="https://en.wikipedia.org/wiki/Wikipedia:Citation_needed" TargetMode="External"/><Relationship Id="rId70" Type="http://schemas.openxmlformats.org/officeDocument/2006/relationships/hyperlink" Target="https://en.wikipedia.org/wiki/Waw_(letter)" TargetMode="External"/><Relationship Id="rId75" Type="http://schemas.openxmlformats.org/officeDocument/2006/relationships/hyperlink" Target="https://en.wikipedia.org/wiki/Word_divider" TargetMode="External"/><Relationship Id="rId83" Type="http://schemas.openxmlformats.org/officeDocument/2006/relationships/hyperlink" Target="https://en.wikipedia.org/wiki/Tel_Dan_stel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en.wikipedia.org/wiki/Old_Aramaic" TargetMode="External"/><Relationship Id="rId23" Type="http://schemas.openxmlformats.org/officeDocument/2006/relationships/hyperlink" Target="https://en.wikipedia.org/wiki/Aramaic" TargetMode="External"/><Relationship Id="rId28" Type="http://schemas.openxmlformats.org/officeDocument/2006/relationships/hyperlink" Target="https://en.wikipedia.org/wiki/Second_Book_of_Kings" TargetMode="External"/><Relationship Id="rId36" Type="http://schemas.openxmlformats.org/officeDocument/2006/relationships/hyperlink" Target="https://en.wikipedia.org/wiki/Kanaan%C3%A4ische_und_Aram%C3%A4ische_Inschriften" TargetMode="External"/><Relationship Id="rId49" Type="http://schemas.openxmlformats.org/officeDocument/2006/relationships/hyperlink" Target="https://en.wikipedia.org/wiki/Tel_Dan_stele" TargetMode="External"/><Relationship Id="rId57" Type="http://schemas.openxmlformats.org/officeDocument/2006/relationships/hyperlink" Target="https://en.wikipedia.org/wiki/Archaeological_context" TargetMode="External"/><Relationship Id="rId10" Type="http://schemas.openxmlformats.org/officeDocument/2006/relationships/hyperlink" Target="https://en.wikipedia.org/wiki/Tav_(letter)" TargetMode="External"/><Relationship Id="rId31" Type="http://schemas.openxmlformats.org/officeDocument/2006/relationships/hyperlink" Target="https://en.wikipedia.org/wiki/Jezebel" TargetMode="External"/><Relationship Id="rId44" Type="http://schemas.openxmlformats.org/officeDocument/2006/relationships/hyperlink" Target="https://en.wikipedia.org/wiki/Tel_Dan_stele" TargetMode="External"/><Relationship Id="rId52" Type="http://schemas.openxmlformats.org/officeDocument/2006/relationships/hyperlink" Target="https://en.wikipedia.org/w/index.php?title=Tel_Dan_stele&amp;action=edit&amp;section=1" TargetMode="External"/><Relationship Id="rId60" Type="http://schemas.openxmlformats.org/officeDocument/2006/relationships/hyperlink" Target="https://en.wikipedia.org/w/index.php?title=Tel_Dan_stele&amp;action=edit&amp;section=2" TargetMode="External"/><Relationship Id="rId65" Type="http://schemas.openxmlformats.org/officeDocument/2006/relationships/hyperlink" Target="https://en.wikipedia.org/wiki/Tel_Dan_stele" TargetMode="External"/><Relationship Id="rId73" Type="http://schemas.openxmlformats.org/officeDocument/2006/relationships/hyperlink" Target="https://en.wikipedia.org/wiki/Hebrew_Bible" TargetMode="External"/><Relationship Id="rId78" Type="http://schemas.openxmlformats.org/officeDocument/2006/relationships/hyperlink" Target="https://en.wikipedia.org/wiki/Tel_Dan_stele" TargetMode="External"/><Relationship Id="rId81" Type="http://schemas.openxmlformats.org/officeDocument/2006/relationships/hyperlink" Target="https://en.wikipedia.org/wiki/Tel_Dan_stel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1503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Ray</dc:creator>
  <cp:keywords/>
  <dc:description/>
  <cp:lastModifiedBy>Mary Ray</cp:lastModifiedBy>
  <cp:revision>2</cp:revision>
  <dcterms:created xsi:type="dcterms:W3CDTF">2020-12-28T17:43:00Z</dcterms:created>
  <dcterms:modified xsi:type="dcterms:W3CDTF">2020-12-28T17:45:00Z</dcterms:modified>
</cp:coreProperties>
</file>